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5DEB1" w14:textId="19827ABC" w:rsidR="00B212C2" w:rsidRPr="00B212C2" w:rsidRDefault="00B212C2" w:rsidP="00B212C2">
      <w:pPr>
        <w:pStyle w:val="Title"/>
        <w:rPr>
          <w:lang w:val="sr-Cyrl-RS"/>
        </w:rPr>
      </w:pPr>
      <w:r>
        <w:rPr>
          <w:lang w:val="sr-Cyrl-RS"/>
        </w:rPr>
        <w:t>Изазови информационе безбедности – прошлост, садашњост, будућност</w:t>
      </w:r>
    </w:p>
    <w:p w14:paraId="6D669FE4" w14:textId="4B1B4995" w:rsidR="00B212C2" w:rsidRPr="00360FD7" w:rsidRDefault="00B212C2" w:rsidP="00B212C2">
      <w:pPr>
        <w:jc w:val="center"/>
        <w:rPr>
          <w:lang w:val="sr-Cyrl-RS"/>
        </w:rPr>
      </w:pPr>
      <w:r w:rsidRPr="00360FD7">
        <w:rPr>
          <w:lang w:val="sr-Cyrl-RS"/>
        </w:rPr>
        <w:t>Велимир Радловачки</w:t>
      </w:r>
    </w:p>
    <w:p w14:paraId="70E2B224" w14:textId="198BAD1C" w:rsidR="00360FD7" w:rsidRDefault="00360FD7" w:rsidP="00360FD7">
      <w:pPr>
        <w:pStyle w:val="NoSpacing"/>
        <w:jc w:val="center"/>
        <w:rPr>
          <w:lang w:val="sr-Cyrl-RS"/>
        </w:rPr>
      </w:pPr>
      <w:r>
        <w:rPr>
          <w:lang w:val="sr-Cyrl-RS"/>
        </w:rPr>
        <w:t>Наставник рачунарске групе предмета</w:t>
      </w:r>
    </w:p>
    <w:p w14:paraId="1E7CCA30" w14:textId="684A759F" w:rsidR="00360FD7" w:rsidRPr="00360FD7" w:rsidRDefault="00360FD7" w:rsidP="00360FD7">
      <w:pPr>
        <w:pStyle w:val="NoSpacing"/>
        <w:jc w:val="center"/>
        <w:rPr>
          <w:lang w:val="sr-Cyrl-RS"/>
        </w:rPr>
      </w:pPr>
      <w:r>
        <w:rPr>
          <w:lang w:val="sr-Cyrl-RS"/>
        </w:rPr>
        <w:t>Школски центар „Никола Тесла“, Вршац</w:t>
      </w:r>
    </w:p>
    <w:p w14:paraId="7BCF9BB2" w14:textId="097247C9" w:rsidR="00B212C2" w:rsidRDefault="00B212C2" w:rsidP="00360FD7">
      <w:pPr>
        <w:pStyle w:val="NoSpacing"/>
        <w:jc w:val="center"/>
      </w:pPr>
      <w:r>
        <w:t>velimir.radlovacki@gmail.com</w:t>
      </w:r>
    </w:p>
    <w:p w14:paraId="0038A405" w14:textId="0E3EADBE" w:rsidR="00B212C2" w:rsidRDefault="00B212C2"/>
    <w:p w14:paraId="159C0FB1" w14:textId="3339439C" w:rsidR="00360FD7" w:rsidRPr="00360FD7" w:rsidRDefault="00360FD7" w:rsidP="00360FD7">
      <w:pPr>
        <w:pStyle w:val="Heading1"/>
        <w:rPr>
          <w:lang w:val="sr-Cyrl-RS"/>
        </w:rPr>
      </w:pPr>
      <w:r>
        <w:rPr>
          <w:lang w:val="sr-Cyrl-RS"/>
        </w:rPr>
        <w:t>1</w:t>
      </w:r>
      <w:r>
        <w:t xml:space="preserve">. </w:t>
      </w:r>
      <w:r>
        <w:rPr>
          <w:lang w:val="sr-Cyrl-RS"/>
        </w:rPr>
        <w:t>Увод</w:t>
      </w:r>
    </w:p>
    <w:p w14:paraId="598E4BE8" w14:textId="33F5FC6A" w:rsidR="00360FD7" w:rsidRDefault="00360FD7">
      <w:pPr>
        <w:rPr>
          <w:lang w:val="sr-Cyrl-RS"/>
        </w:rPr>
      </w:pPr>
      <w:r>
        <w:rPr>
          <w:lang w:val="sr-Cyrl-RS"/>
        </w:rPr>
        <w:t xml:space="preserve">Информатичка јавност је углавном упозната са </w:t>
      </w:r>
      <w:r w:rsidR="00516EF6">
        <w:rPr>
          <w:lang w:val="sr-Cyrl-RS"/>
        </w:rPr>
        <w:t xml:space="preserve">историјатом развоја дигиталних електронских рачунара. Из војних кругова, након другог светског рата, рачунари су </w:t>
      </w:r>
      <w:r w:rsidR="00E15134">
        <w:rPr>
          <w:lang w:val="sr-Cyrl-RS"/>
        </w:rPr>
        <w:t>брзо нашли своје</w:t>
      </w:r>
      <w:r w:rsidR="00516EF6">
        <w:rPr>
          <w:lang w:val="sr-Cyrl-RS"/>
        </w:rPr>
        <w:t xml:space="preserve"> место и примену на универзитетима, </w:t>
      </w:r>
      <w:r w:rsidR="00E15134">
        <w:rPr>
          <w:lang w:val="sr-Cyrl-RS"/>
        </w:rPr>
        <w:t>у банкама, поштама и сл</w:t>
      </w:r>
      <w:r w:rsidR="00516EF6">
        <w:rPr>
          <w:lang w:val="sr-Cyrl-RS"/>
        </w:rPr>
        <w:t xml:space="preserve">. Други светски рат јесте био завршен, међутим хладни рат и </w:t>
      </w:r>
      <w:r w:rsidR="0089492B">
        <w:rPr>
          <w:lang w:val="sr-Cyrl-RS"/>
        </w:rPr>
        <w:t>трка у наоружању светских сила и даље је трајала</w:t>
      </w:r>
      <w:r w:rsidR="00516EF6">
        <w:rPr>
          <w:lang w:val="sr-Cyrl-RS"/>
        </w:rPr>
        <w:t>.</w:t>
      </w:r>
      <w:r w:rsidR="0089492B">
        <w:rPr>
          <w:lang w:val="sr-Cyrl-RS"/>
        </w:rPr>
        <w:t xml:space="preserve"> Највећа бојазан у САД-у била је од ваздушних напада и стога је приоритет био развијање централизованог радарског система помоћу којег би се видела јединствена слика </w:t>
      </w:r>
      <w:r w:rsidR="00E15134">
        <w:rPr>
          <w:lang w:val="sr-Cyrl-RS"/>
        </w:rPr>
        <w:t xml:space="preserve">комплетног </w:t>
      </w:r>
      <w:r w:rsidR="0089492B">
        <w:rPr>
          <w:lang w:val="sr-Cyrl-RS"/>
        </w:rPr>
        <w:t xml:space="preserve">ваздушног простора. Такав војни систем </w:t>
      </w:r>
      <w:r w:rsidR="00E15134">
        <w:rPr>
          <w:lang w:val="sr-Cyrl-RS"/>
        </w:rPr>
        <w:t xml:space="preserve">назван </w:t>
      </w:r>
      <w:r w:rsidR="00E15134" w:rsidRPr="0089492B">
        <w:rPr>
          <w:lang w:val="sr-Cyrl-RS"/>
        </w:rPr>
        <w:t>SAGE (Semi-Automatic Ground Environment)</w:t>
      </w:r>
      <w:r w:rsidR="00E15134">
        <w:rPr>
          <w:lang w:val="sr-Cyrl-RS"/>
        </w:rPr>
        <w:t xml:space="preserve"> </w:t>
      </w:r>
      <w:r w:rsidR="0089492B">
        <w:rPr>
          <w:lang w:val="sr-Cyrl-RS"/>
        </w:rPr>
        <w:t xml:space="preserve">је на крају и реализован у сарадњи са компанијом </w:t>
      </w:r>
      <w:r w:rsidR="00E15134">
        <w:t>IBM</w:t>
      </w:r>
      <w:r w:rsidR="00E15134">
        <w:rPr>
          <w:lang w:val="sr-Cyrl-RS"/>
        </w:rPr>
        <w:t>, што се сматра почетком развоја савремених рачунарских мрежа</w:t>
      </w:r>
      <w:r w:rsidR="0089492B">
        <w:rPr>
          <w:lang w:val="sr-Cyrl-RS"/>
        </w:rPr>
        <w:t>.</w:t>
      </w:r>
    </w:p>
    <w:p w14:paraId="07754588" w14:textId="59D1A944" w:rsidR="00E15134" w:rsidRPr="00A07B31" w:rsidRDefault="00E15134">
      <w:pPr>
        <w:rPr>
          <w:lang w:val="sr-Cyrl-RS"/>
        </w:rPr>
      </w:pPr>
      <w:r>
        <w:rPr>
          <w:lang w:val="sr-Cyrl-RS"/>
        </w:rPr>
        <w:t xml:space="preserve">Као и рачунарски системи, рачунарске мреже убрзо су доживеле комерцијализацију. Из војних кругова један од првих примера комерцијализације рачунарских мрежа био је систем за резервацију авионских карата </w:t>
      </w:r>
      <w:r w:rsidRPr="00E15134">
        <w:rPr>
          <w:lang w:val="sr-Cyrl-RS"/>
        </w:rPr>
        <w:t>SABRE (Semi-Automatic Business Research Environment)</w:t>
      </w:r>
      <w:r>
        <w:rPr>
          <w:lang w:val="sr-Cyrl-RS"/>
        </w:rPr>
        <w:t xml:space="preserve"> </w:t>
      </w:r>
      <w:r w:rsidR="00022C58">
        <w:rPr>
          <w:lang w:val="sr-Cyrl-RS"/>
        </w:rPr>
        <w:t xml:space="preserve">који је заживео 1960. године </w:t>
      </w:r>
      <w:r>
        <w:rPr>
          <w:lang w:val="sr-Cyrl-RS"/>
        </w:rPr>
        <w:t xml:space="preserve">у компанији </w:t>
      </w:r>
      <w:r w:rsidRPr="00E15134">
        <w:rPr>
          <w:lang w:val="sr-Cyrl-RS"/>
        </w:rPr>
        <w:t>American Airlines</w:t>
      </w:r>
      <w:r>
        <w:rPr>
          <w:lang w:val="sr-Cyrl-RS"/>
        </w:rPr>
        <w:t xml:space="preserve">. И овај систем заснован на </w:t>
      </w:r>
      <w:r w:rsidRPr="00E15134">
        <w:rPr>
          <w:lang w:val="sr-Cyrl-RS"/>
        </w:rPr>
        <w:t>IBM 7090</w:t>
      </w:r>
      <w:r>
        <w:rPr>
          <w:lang w:val="sr-Cyrl-RS"/>
        </w:rPr>
        <w:t xml:space="preserve"> </w:t>
      </w:r>
      <w:r w:rsidRPr="00E15134">
        <w:rPr>
          <w:lang w:val="sr-Cyrl-RS"/>
        </w:rPr>
        <w:t>mainframe</w:t>
      </w:r>
      <w:r>
        <w:rPr>
          <w:lang w:val="sr-Cyrl-RS"/>
        </w:rPr>
        <w:t xml:space="preserve"> развила је компанија </w:t>
      </w:r>
      <w:r>
        <w:t xml:space="preserve">IBM </w:t>
      </w:r>
      <w:r w:rsidR="00022C58">
        <w:rPr>
          <w:lang w:val="sr-Cyrl-RS"/>
        </w:rPr>
        <w:t>и наплатила 40 милиона долара.</w:t>
      </w:r>
      <w:r w:rsidR="00A07B31">
        <w:rPr>
          <w:lang w:val="sr-Latn-CS"/>
        </w:rPr>
        <w:t xml:space="preserve"> </w:t>
      </w:r>
    </w:p>
    <w:p w14:paraId="07BF0C73" w14:textId="59C32957" w:rsidR="00824806" w:rsidRDefault="00A07B31">
      <w:pPr>
        <w:rPr>
          <w:lang w:val="sr-Cyrl-RS"/>
        </w:rPr>
      </w:pPr>
      <w:r>
        <w:rPr>
          <w:lang w:val="sr-Cyrl-RS"/>
        </w:rPr>
        <w:t>Уследио је талас техничких решења за умрежавање од стране разних компанија</w:t>
      </w:r>
      <w:r w:rsidRPr="00A07B31">
        <w:rPr>
          <w:lang w:val="sr-Cyrl-RS"/>
        </w:rPr>
        <w:t xml:space="preserve"> </w:t>
      </w:r>
      <w:r>
        <w:rPr>
          <w:lang w:val="sr-Cyrl-RS"/>
        </w:rPr>
        <w:t xml:space="preserve">и коначно </w:t>
      </w:r>
      <w:r w:rsidRPr="00A07B31">
        <w:rPr>
          <w:lang w:val="sr-Cyrl-RS"/>
        </w:rPr>
        <w:t>29.10.1969. успостављена је прва ARPANET веза између универзитета у Лос Анђелесу и инстраживачког института Станфорд. У року од месец дана мрежа је проширена са још два чвора, универзитетом у Санта Барбари и универзитетом у Јути. До 1981. године број чворова порастао је на 213, а нови чворови придруживани су скоро на сваких 20 дана. 01.01.1983. NCP протокол на ARPANET</w:t>
      </w:r>
      <w:r>
        <w:rPr>
          <w:lang w:val="sr-Cyrl-RS"/>
        </w:rPr>
        <w:t>-у</w:t>
      </w:r>
      <w:r w:rsidRPr="00A07B31">
        <w:rPr>
          <w:lang w:val="sr-Cyrl-RS"/>
        </w:rPr>
        <w:t xml:space="preserve"> замењен је TPC/IP скупом протокола, чиме започиње ера модерног интернета. 1989 на институту CERN у Швајцарској рођен је данас најпопуларнији сервис интернета – World Wide Web. Временом су се ове технологије из војних и академских институција преселие у наше домове и постале доступне широкој популацији.</w:t>
      </w:r>
    </w:p>
    <w:p w14:paraId="2F15CBAB" w14:textId="03C861C0" w:rsidR="0066383E" w:rsidRDefault="0066383E" w:rsidP="0066383E">
      <w:pPr>
        <w:pStyle w:val="Heading1"/>
        <w:rPr>
          <w:lang w:val="sr-Cyrl-RS"/>
        </w:rPr>
      </w:pPr>
      <w:r>
        <w:rPr>
          <w:lang w:val="sr-Cyrl-RS"/>
        </w:rPr>
        <w:t>2. Кратак историјат информационе (не)безбедности</w:t>
      </w:r>
    </w:p>
    <w:p w14:paraId="583BA623" w14:textId="6DDCE7E5" w:rsidR="0066383E" w:rsidRPr="0066383E" w:rsidRDefault="0066383E" w:rsidP="0066383E">
      <w:pPr>
        <w:rPr>
          <w:lang w:val="sr-Cyrl-RS"/>
        </w:rPr>
      </w:pPr>
      <w:r w:rsidRPr="0066383E">
        <w:rPr>
          <w:lang w:val="sr-Cyrl-RS"/>
        </w:rPr>
        <w:t xml:space="preserve">Појава нових технологија увек са собом носи и питање сигурности. Данас би већина људи одговорила да сигурност рачунарских система и мрежа угрожавају хакери – неовлашћено приступају рачунарским системима, не поштују софтверске лиценсе и „иновативно“ модификују хардвер. Речи </w:t>
      </w:r>
      <w:r>
        <w:rPr>
          <w:lang w:val="sr-Latn-RS"/>
        </w:rPr>
        <w:t>hack</w:t>
      </w:r>
      <w:r w:rsidRPr="0066383E">
        <w:rPr>
          <w:lang w:val="sr-Cyrl-RS"/>
        </w:rPr>
        <w:t xml:space="preserve"> и </w:t>
      </w:r>
      <w:r>
        <w:rPr>
          <w:lang w:val="sr-Latn-RS"/>
        </w:rPr>
        <w:t>hacker</w:t>
      </w:r>
      <w:r w:rsidRPr="0066383E">
        <w:rPr>
          <w:lang w:val="sr-Cyrl-RS"/>
        </w:rPr>
        <w:t xml:space="preserve"> су први пут почеле да се користе ван изворног значења на МИТ-у 1946. у студентском моделарском клубу. Студенти су израђивали макете возова и технички их осавремењивали и унапређивали. Хакерима су називани студенти, чланови клуба, који хакују макете возова – праве их бољим него што јесу. Пре 30-40 година хакери су били синоним за добре програмере који уживају у интелектуалним изазовима решавања проблема и превазилажења или заобилажења ограничења, или особе које суштински разумеју како функционишу системи, а посебно рачунари и рачунарске мреже. Шта је утицало да термин хакер добије тако контроверзна значења?</w:t>
      </w:r>
    </w:p>
    <w:p w14:paraId="03617F5C" w14:textId="53995C73" w:rsidR="0066383E" w:rsidRPr="0066383E" w:rsidRDefault="0066383E" w:rsidP="0066383E">
      <w:pPr>
        <w:rPr>
          <w:lang w:val="sr-Cyrl-RS"/>
        </w:rPr>
      </w:pPr>
      <w:r w:rsidRPr="0066383E">
        <w:rPr>
          <w:lang w:val="sr-Cyrl-RS"/>
        </w:rPr>
        <w:lastRenderedPageBreak/>
        <w:t>Први злоупотребљен сигурносни пропуст био је документован 1965. на МИТ</w:t>
      </w:r>
      <w:r>
        <w:rPr>
          <w:lang w:val="sr-Latn-RS"/>
        </w:rPr>
        <w:t>-</w:t>
      </w:r>
      <w:r w:rsidRPr="0066383E">
        <w:rPr>
          <w:lang w:val="sr-Cyrl-RS"/>
        </w:rPr>
        <w:t>у, а тицао се коришћења системског текст едитора и замене привремених фајлова са фајловима</w:t>
      </w:r>
      <w:r>
        <w:rPr>
          <w:lang w:val="sr-Latn-RS"/>
        </w:rPr>
        <w:t xml:space="preserve"> </w:t>
      </w:r>
      <w:r>
        <w:rPr>
          <w:lang w:val="sr-Cyrl-RS"/>
        </w:rPr>
        <w:t>у којима се чувају лозинке</w:t>
      </w:r>
      <w:r w:rsidRPr="0066383E">
        <w:rPr>
          <w:lang w:val="sr-Cyrl-RS"/>
        </w:rPr>
        <w:t>. 1971. започела је ера ра</w:t>
      </w:r>
      <w:r>
        <w:rPr>
          <w:lang w:val="sr-Cyrl-RS"/>
        </w:rPr>
        <w:t>чунарског малвера када је Боб Т</w:t>
      </w:r>
      <w:r w:rsidRPr="0066383E">
        <w:rPr>
          <w:lang w:val="sr-Cyrl-RS"/>
        </w:rPr>
        <w:t xml:space="preserve">омас из компаније BBN Technologies направио је први рачунарски вирус Creeper </w:t>
      </w:r>
      <w:r>
        <w:rPr>
          <w:lang w:val="sr-Cyrl-RS"/>
        </w:rPr>
        <w:t xml:space="preserve">како </w:t>
      </w:r>
      <w:r w:rsidRPr="0066383E">
        <w:rPr>
          <w:lang w:val="sr-Cyrl-RS"/>
        </w:rPr>
        <w:t>би тестирао Вон Нојманову теорију само-репродуктивних аутомата. 1974. настао је вирус Rabbit, 1975. вирус Animal итд. 1971. године у часопису Esquire изашао је чланак Secrets of the Little Blue Box</w:t>
      </w:r>
      <w:r>
        <w:rPr>
          <w:lang w:val="sr-Cyrl-RS"/>
        </w:rPr>
        <w:t xml:space="preserve"> </w:t>
      </w:r>
      <w:r w:rsidRPr="0066383E">
        <w:rPr>
          <w:lang w:val="sr-Cyrl-RS"/>
        </w:rPr>
        <w:t>који описује алат за неовлашћено коришћење јавне телефонске мреже. Експериментисање, експлоатација и неовлашћено манипулисање телекомуникационим системима, а најчешће јавним телефонским мрежама, названо је phreaking, а особа која се тиме бавила phreaker (phone-freak).</w:t>
      </w:r>
    </w:p>
    <w:p w14:paraId="1E228906" w14:textId="72F120C2" w:rsidR="00A07B31" w:rsidRDefault="0066383E" w:rsidP="0066383E">
      <w:pPr>
        <w:rPr>
          <w:lang w:val="sr-Cyrl-RS"/>
        </w:rPr>
      </w:pPr>
      <w:r w:rsidRPr="0066383E">
        <w:rPr>
          <w:lang w:val="sr-Cyrl-RS"/>
        </w:rPr>
        <w:t>1983. године изашао је филм WarGames – први играни филм који упознаје ширу јавност са феноменом хакера. Необавештеност, незнање, хладни рат и параноја у јавности погрешно су описали хакере као тинејџере са рачунарима и модемима, који могу да лансирају нуклеарне пројектиле притиском тастера из своје собе. Истовремено, амерички конгрес је почео са саслушањима на тему нарушавања сигурности ICT система, FBI и тајна служба почели су да истражују рачунарски криминал и основан је први Computer Emergency Response Team (CERT) од стране агенције DARPA. Професори рачунарства у својим предавањима почели су да користе термин хакер у негативном контексту. Осамдесетих су основане и прве хакерске групе Chaos Computer Club, Legion of Doom, Masters of Deception, Cult of the Dead Cow и др. Основани су и хакерски часописи 2600 и Phrack и одржан је први хакерски конгрес Chaos Communication у Немачкој.</w:t>
      </w:r>
    </w:p>
    <w:p w14:paraId="5FFF72B6" w14:textId="715C3388" w:rsidR="0066383E" w:rsidRDefault="0066383E" w:rsidP="0066383E">
      <w:pPr>
        <w:pStyle w:val="Heading1"/>
        <w:rPr>
          <w:lang w:val="sr-Cyrl-RS"/>
        </w:rPr>
      </w:pPr>
      <w:r>
        <w:rPr>
          <w:lang w:val="sr-Cyrl-RS"/>
        </w:rPr>
        <w:t>3. Ко данас угрожава информациону безбедност</w:t>
      </w:r>
    </w:p>
    <w:p w14:paraId="06BECC85" w14:textId="61C2CF28" w:rsidR="0066383E" w:rsidRPr="0066383E" w:rsidRDefault="0066383E" w:rsidP="0066383E">
      <w:pPr>
        <w:rPr>
          <w:lang w:val="sr-Cyrl-RS"/>
        </w:rPr>
      </w:pPr>
      <w:r w:rsidRPr="0066383E">
        <w:rPr>
          <w:lang w:val="sr-Cyrl-RS"/>
        </w:rPr>
        <w:t>White Hat или етички хакери су ICT професионалци који користе алате и методологију специфичну малициозним хакерима са циљем испитивања могућности пробоја система клијента. Пре почетка испитивања обавезно потписују уговор са клијентом у коме је прецизиран план испитивања. Испитивање подразумева активно тестирање система у циљу откривања рањивости које могу бити последица неодговарајуће конфигурације, грешака или оперативних слабости. У извештају клијенту, представља се процена ризика, откривени пропусти, решења за отклањање пропуста и/или предлози за смањење ризика. Данас се од ICT професионалаца све чешће захтевају и додатни сертификати из области сигурности рачунарских система и мрежа, поред формалног образовања и обука. Сертификати обично долазе од The International Information Systems Security Certification Consortium, EC-Council и др. Специјализовани сајтови и курсеви о сигурности ICT система почели су да се појављују и у Србији, мада тек неколико компанија нуди услуге испитивања пробојности система.</w:t>
      </w:r>
    </w:p>
    <w:p w14:paraId="60B8C0F0" w14:textId="514017CC" w:rsidR="0066383E" w:rsidRPr="0066383E" w:rsidRDefault="0066383E" w:rsidP="0066383E">
      <w:pPr>
        <w:rPr>
          <w:lang w:val="sr-Cyrl-RS"/>
        </w:rPr>
      </w:pPr>
      <w:r w:rsidRPr="0066383E">
        <w:rPr>
          <w:lang w:val="sr-Cyrl-RS"/>
        </w:rPr>
        <w:t>Gray Hat</w:t>
      </w:r>
      <w:r>
        <w:rPr>
          <w:lang w:val="sr-Cyrl-RS"/>
        </w:rPr>
        <w:t xml:space="preserve"> </w:t>
      </w:r>
      <w:r w:rsidRPr="0066383E">
        <w:rPr>
          <w:lang w:val="sr-Cyrl-RS"/>
        </w:rPr>
        <w:t>хакери користе алате и методологију испитивања могућности пробоја система специфичну малициозним хакерима, али без дозволе. Од Black Hat</w:t>
      </w:r>
      <w:r>
        <w:rPr>
          <w:lang w:val="sr-Cyrl-RS"/>
        </w:rPr>
        <w:t xml:space="preserve"> </w:t>
      </w:r>
      <w:r w:rsidRPr="0066383E">
        <w:rPr>
          <w:lang w:val="sr-Cyrl-RS"/>
        </w:rPr>
        <w:t>хакера разликују се јер откривене сигурносне пропусте обично пријављују вендорима, како би их отклонили. Black Hat</w:t>
      </w:r>
      <w:r>
        <w:rPr>
          <w:lang w:val="sr-Cyrl-RS"/>
        </w:rPr>
        <w:t xml:space="preserve"> </w:t>
      </w:r>
      <w:r w:rsidRPr="0066383E">
        <w:rPr>
          <w:lang w:val="sr-Cyrl-RS"/>
        </w:rPr>
        <w:t xml:space="preserve">хакери угрожавају сигурност система са циљем неовлашћеног приступа, наношења штете, крађе информација, прибављања материјалне користи итд. Крше правила рачунарске етике и законе који се тичу рачунарског криминала. Script Kiddies (Skiddies) угрожавају сигурност система користећи туђе алате, без разумевања процеса који се дешава у позадини. Надимак </w:t>
      </w:r>
      <w:r w:rsidR="00C8490D" w:rsidRPr="0066383E">
        <w:rPr>
          <w:lang w:val="sr-Cyrl-RS"/>
        </w:rPr>
        <w:t>Script Kiddie</w:t>
      </w:r>
      <w:r w:rsidR="00C8490D">
        <w:rPr>
          <w:lang w:val="sr-Cyrl-RS"/>
        </w:rPr>
        <w:t xml:space="preserve"> </w:t>
      </w:r>
      <w:r w:rsidRPr="0066383E">
        <w:rPr>
          <w:lang w:val="sr-Cyrl-RS"/>
        </w:rPr>
        <w:t>користи се као увреда за почетнике тј. за особе које нису вичне програмирању и немају довољно знања о рачунарским системима и мрежама.</w:t>
      </w:r>
    </w:p>
    <w:p w14:paraId="7931D7BF" w14:textId="447282E0" w:rsidR="0066383E" w:rsidRDefault="0066383E" w:rsidP="0066383E">
      <w:pPr>
        <w:rPr>
          <w:lang w:val="sr-Cyrl-RS"/>
        </w:rPr>
      </w:pPr>
      <w:r w:rsidRPr="0066383E">
        <w:rPr>
          <w:lang w:val="sr-Cyrl-RS"/>
        </w:rPr>
        <w:t xml:space="preserve">Хактивисти спроводе борбу за социјална, идеолошка, религијска и политичка питања нападима на рачунарске системе и мреже. То су најчешће напади одбијања услуга </w:t>
      </w:r>
      <w:r w:rsidR="00C8490D" w:rsidRPr="00C8490D">
        <w:rPr>
          <w:lang w:val="sr-Cyrl-RS"/>
        </w:rPr>
        <w:t>(Denial of Service - DoS)</w:t>
      </w:r>
      <w:r w:rsidRPr="0066383E">
        <w:rPr>
          <w:lang w:val="sr-Cyrl-RS"/>
        </w:rPr>
        <w:t>. Неовлашћено мењају садржаје wеб сајтова (</w:t>
      </w:r>
      <w:r w:rsidR="00C8490D" w:rsidRPr="00C8490D">
        <w:rPr>
          <w:lang w:val="sr-Cyrl-RS"/>
        </w:rPr>
        <w:t>defacement</w:t>
      </w:r>
      <w:r w:rsidRPr="0066383E">
        <w:rPr>
          <w:lang w:val="sr-Cyrl-RS"/>
        </w:rPr>
        <w:t xml:space="preserve">) или их обарају. Често објављују тајне/поверљиве/персоналне информације до којих су </w:t>
      </w:r>
      <w:r w:rsidRPr="0066383E">
        <w:rPr>
          <w:lang w:val="sr-Cyrl-RS"/>
        </w:rPr>
        <w:lastRenderedPageBreak/>
        <w:t xml:space="preserve">дошли током напада. Организоване криминалне групе врше криминалне активности угрожавајући сигурност рачунарских система и мрежа са циљем остваривања материјалне користи. Најчешће су то: банкарске преваре, крађа корисничких информација, крађа идентитета, изнуде, илегална трговина, индустријска шпијунажа итд. Глобални губици од </w:t>
      </w:r>
      <w:r w:rsidR="00C8490D" w:rsidRPr="00C8490D">
        <w:rPr>
          <w:lang w:val="sr-Cyrl-RS"/>
        </w:rPr>
        <w:t xml:space="preserve">cyber </w:t>
      </w:r>
      <w:r w:rsidRPr="0066383E">
        <w:rPr>
          <w:lang w:val="sr-Cyrl-RS"/>
        </w:rPr>
        <w:t xml:space="preserve">криминала процењени су на ≈ 500 милијарди долара у 2014. години. Скуп софистицираних процеса који угрожавају сигурност рачунарских система и мрежа усмерених ка некој већој организацији или држави називају се напредне трајне претње </w:t>
      </w:r>
      <w:r w:rsidR="00C8490D" w:rsidRPr="00C8490D">
        <w:rPr>
          <w:lang w:val="sr-Cyrl-RS"/>
        </w:rPr>
        <w:t>(Advanced Persistent Threat, APT)</w:t>
      </w:r>
      <w:r w:rsidRPr="0066383E">
        <w:rPr>
          <w:lang w:val="sr-Cyrl-RS"/>
        </w:rPr>
        <w:t xml:space="preserve">. </w:t>
      </w:r>
      <w:r w:rsidR="00C8490D" w:rsidRPr="00C8490D">
        <w:rPr>
          <w:lang w:val="sr-Cyrl-RS"/>
        </w:rPr>
        <w:t>APT</w:t>
      </w:r>
      <w:r w:rsidR="00C8490D" w:rsidRPr="0066383E">
        <w:rPr>
          <w:lang w:val="sr-Cyrl-RS"/>
        </w:rPr>
        <w:t xml:space="preserve"> </w:t>
      </w:r>
      <w:r w:rsidRPr="0066383E">
        <w:rPr>
          <w:lang w:val="sr-Cyrl-RS"/>
        </w:rPr>
        <w:t xml:space="preserve">изводе веће организације или државе које имају мотив и средства. Радње које се могу уврстити у </w:t>
      </w:r>
      <w:r w:rsidR="00C8490D" w:rsidRPr="00C8490D">
        <w:rPr>
          <w:lang w:val="sr-Cyrl-RS"/>
        </w:rPr>
        <w:t>APT</w:t>
      </w:r>
      <w:r w:rsidR="00C8490D" w:rsidRPr="0066383E">
        <w:rPr>
          <w:lang w:val="sr-Cyrl-RS"/>
        </w:rPr>
        <w:t xml:space="preserve"> </w:t>
      </w:r>
      <w:r w:rsidRPr="0066383E">
        <w:rPr>
          <w:lang w:val="sr-Cyrl-RS"/>
        </w:rPr>
        <w:t>су шпијунажа, надзор, напади, неовлашћени приступи, инфицирање малвером, саботаже итд.</w:t>
      </w:r>
    </w:p>
    <w:p w14:paraId="7813B2FF" w14:textId="72D36020" w:rsidR="00C8490D" w:rsidRDefault="00C8490D" w:rsidP="00C8490D">
      <w:pPr>
        <w:pStyle w:val="Heading1"/>
        <w:rPr>
          <w:lang w:val="sr-Cyrl-RS"/>
        </w:rPr>
      </w:pPr>
      <w:r>
        <w:rPr>
          <w:lang w:val="sr-Cyrl-RS"/>
        </w:rPr>
        <w:t>4. Како се данас угрожава информациона безбедност</w:t>
      </w:r>
    </w:p>
    <w:p w14:paraId="4A155567" w14:textId="77777777" w:rsidR="00C8490D" w:rsidRPr="00C8490D" w:rsidRDefault="00C8490D" w:rsidP="00C8490D">
      <w:pPr>
        <w:rPr>
          <w:lang w:val="sr-Cyrl-RS"/>
        </w:rPr>
      </w:pPr>
      <w:r w:rsidRPr="00C8490D">
        <w:rPr>
          <w:lang w:val="sr-Cyrl-RS"/>
        </w:rPr>
        <w:t>Пет фаза специфичних за скоро сваки напад на рачунарске системе и мреже су:</w:t>
      </w:r>
    </w:p>
    <w:p w14:paraId="2F7A4023" w14:textId="0FA6293E" w:rsidR="00C8490D" w:rsidRPr="00C8490D" w:rsidRDefault="00C8490D" w:rsidP="00C8490D">
      <w:pPr>
        <w:ind w:left="720"/>
        <w:rPr>
          <w:lang w:val="sr-Cyrl-RS"/>
        </w:rPr>
      </w:pPr>
      <w:r w:rsidRPr="00C8490D">
        <w:rPr>
          <w:lang w:val="sr-Cyrl-RS"/>
        </w:rPr>
        <w:t>1.</w:t>
      </w:r>
      <w:r>
        <w:rPr>
          <w:lang w:val="sr-Cyrl-RS"/>
        </w:rPr>
        <w:t xml:space="preserve"> </w:t>
      </w:r>
      <w:r w:rsidRPr="00C8490D">
        <w:rPr>
          <w:lang w:val="sr-Cyrl-RS"/>
        </w:rPr>
        <w:t>Извиђање (reconnaissance)</w:t>
      </w:r>
    </w:p>
    <w:p w14:paraId="7FFB51E2" w14:textId="4FE063ED" w:rsidR="00C8490D" w:rsidRPr="00C8490D" w:rsidRDefault="00C8490D" w:rsidP="00C8490D">
      <w:pPr>
        <w:ind w:left="720"/>
        <w:rPr>
          <w:lang w:val="sr-Cyrl-RS"/>
        </w:rPr>
      </w:pPr>
      <w:r w:rsidRPr="00C8490D">
        <w:rPr>
          <w:lang w:val="sr-Cyrl-RS"/>
        </w:rPr>
        <w:t>2.</w:t>
      </w:r>
      <w:r>
        <w:rPr>
          <w:lang w:val="sr-Cyrl-RS"/>
        </w:rPr>
        <w:t xml:space="preserve"> </w:t>
      </w:r>
      <w:r w:rsidRPr="00C8490D">
        <w:rPr>
          <w:lang w:val="sr-Cyrl-RS"/>
        </w:rPr>
        <w:t>Скенирање (scanning)</w:t>
      </w:r>
    </w:p>
    <w:p w14:paraId="67813CC4" w14:textId="7D682860" w:rsidR="00C8490D" w:rsidRPr="00C8490D" w:rsidRDefault="00C8490D" w:rsidP="00C8490D">
      <w:pPr>
        <w:ind w:left="720"/>
        <w:rPr>
          <w:lang w:val="sr-Cyrl-RS"/>
        </w:rPr>
      </w:pPr>
      <w:r w:rsidRPr="00C8490D">
        <w:rPr>
          <w:lang w:val="sr-Cyrl-RS"/>
        </w:rPr>
        <w:t>3.</w:t>
      </w:r>
      <w:r>
        <w:rPr>
          <w:lang w:val="sr-Cyrl-RS"/>
        </w:rPr>
        <w:t xml:space="preserve"> </w:t>
      </w:r>
      <w:r w:rsidRPr="00C8490D">
        <w:rPr>
          <w:lang w:val="sr-Cyrl-RS"/>
        </w:rPr>
        <w:t>Добијање приступа (gaining access)</w:t>
      </w:r>
    </w:p>
    <w:p w14:paraId="64051A2C" w14:textId="03B7DB4D" w:rsidR="00C8490D" w:rsidRPr="00C8490D" w:rsidRDefault="00C8490D" w:rsidP="00C8490D">
      <w:pPr>
        <w:ind w:left="720"/>
        <w:rPr>
          <w:lang w:val="sr-Cyrl-RS"/>
        </w:rPr>
      </w:pPr>
      <w:r w:rsidRPr="00C8490D">
        <w:rPr>
          <w:lang w:val="sr-Cyrl-RS"/>
        </w:rPr>
        <w:t>4.</w:t>
      </w:r>
      <w:r>
        <w:rPr>
          <w:lang w:val="sr-Cyrl-RS"/>
        </w:rPr>
        <w:t xml:space="preserve"> </w:t>
      </w:r>
      <w:r w:rsidRPr="00C8490D">
        <w:rPr>
          <w:lang w:val="sr-Cyrl-RS"/>
        </w:rPr>
        <w:t>Одржавање приступа (maintaining access)</w:t>
      </w:r>
    </w:p>
    <w:p w14:paraId="32C9E433" w14:textId="6347B4AA" w:rsidR="00C8490D" w:rsidRPr="00C8490D" w:rsidRDefault="00C8490D" w:rsidP="00C8490D">
      <w:pPr>
        <w:ind w:left="720"/>
        <w:rPr>
          <w:lang w:val="sr-Cyrl-RS"/>
        </w:rPr>
      </w:pPr>
      <w:r w:rsidRPr="00C8490D">
        <w:rPr>
          <w:lang w:val="sr-Cyrl-RS"/>
        </w:rPr>
        <w:t>5.</w:t>
      </w:r>
      <w:r>
        <w:rPr>
          <w:lang w:val="sr-Cyrl-RS"/>
        </w:rPr>
        <w:t xml:space="preserve"> </w:t>
      </w:r>
      <w:r w:rsidRPr="00C8490D">
        <w:rPr>
          <w:lang w:val="sr-Cyrl-RS"/>
        </w:rPr>
        <w:t>Прикривање трагова (covering tracks)</w:t>
      </w:r>
    </w:p>
    <w:p w14:paraId="064446AE" w14:textId="6DA84BBC" w:rsidR="00C8490D" w:rsidRPr="00C8490D" w:rsidRDefault="00C8490D" w:rsidP="00C8490D">
      <w:pPr>
        <w:rPr>
          <w:lang w:val="sr-Cyrl-RS"/>
        </w:rPr>
      </w:pPr>
      <w:r w:rsidRPr="00C8490D">
        <w:rPr>
          <w:lang w:val="sr-Cyrl-RS"/>
        </w:rPr>
        <w:t>Извиђање је најдужа фаза у којој нападач користи разне извори да прикупи податке о мети (</w:t>
      </w:r>
      <w:r>
        <w:rPr>
          <w:lang w:val="sr-Cyrl-RS"/>
        </w:rPr>
        <w:t>в</w:t>
      </w:r>
      <w:r w:rsidRPr="00C8490D">
        <w:rPr>
          <w:lang w:val="sr-Cyrl-RS"/>
        </w:rPr>
        <w:t>еб претр</w:t>
      </w:r>
      <w:r>
        <w:rPr>
          <w:lang w:val="sr-Cyrl-RS"/>
        </w:rPr>
        <w:t>аживаче, социјалне мреже, онлајн</w:t>
      </w:r>
      <w:r w:rsidRPr="00C8490D">
        <w:rPr>
          <w:lang w:val="sr-Cyrl-RS"/>
        </w:rPr>
        <w:t xml:space="preserve"> именике, регистре предузећа, регистре домена итд). У овој фази често се користи и социјални инжењеринг –психолошка манипулације у циљу откривања информација. Одбрана је немогућа у овој фази јер информације о мети (запосленима, клијентима, компанији, пословању) увек доспеју на Интернет. Могуће је применити мере предострожности: едукацијом запослених; избегавањем непотребне публикације имена, позиција, персоналних података, емаил адреса, података о компанији, пословању компаније и клијентима; сакривањем п</w:t>
      </w:r>
      <w:r>
        <w:rPr>
          <w:lang w:val="sr-Cyrl-RS"/>
        </w:rPr>
        <w:t>одатака о регистрантима домена в</w:t>
      </w:r>
      <w:r w:rsidRPr="00C8490D">
        <w:rPr>
          <w:lang w:val="sr-Cyrl-RS"/>
        </w:rPr>
        <w:t>еб сајта компаније итд.</w:t>
      </w:r>
    </w:p>
    <w:p w14:paraId="04584600" w14:textId="7833905A" w:rsidR="00C8490D" w:rsidRPr="00C8490D" w:rsidRDefault="00C8490D" w:rsidP="00C8490D">
      <w:pPr>
        <w:rPr>
          <w:lang w:val="sr-Cyrl-RS"/>
        </w:rPr>
      </w:pPr>
      <w:r w:rsidRPr="00C8490D">
        <w:rPr>
          <w:lang w:val="sr-Cyrl-RS"/>
        </w:rPr>
        <w:t xml:space="preserve">Следећа фаза напада је периферно и интерно скенирање свих </w:t>
      </w:r>
      <w:r>
        <w:rPr>
          <w:lang w:val="sr-Cyrl-RS"/>
        </w:rPr>
        <w:t>ИКТ</w:t>
      </w:r>
      <w:r w:rsidRPr="00C8490D">
        <w:rPr>
          <w:lang w:val="sr-Cyrl-RS"/>
        </w:rPr>
        <w:t xml:space="preserve"> ресурса мете. Нападач тражи „живе системе“ на мрежи; тражи отворене портове на тим системима; идентификује сервисе који раде на тим портовима; идентификује оперативни систем и софтвер који користе те сервисе; тражи сигурносне пропусте који постоје у откривеним сервисима, оперативном систему или софтверу. Скенирање је могуће детектовати помоћу система за откривање упада (Intrusion Detection System - IDS), односно система за превенцију упада (Intrusion prevention system - IPS). Ради предострожности треба:  искључити све непотребне портове и сервисе; редовно ажурирати оперативни систем и апликације сигурносним закрпама; користити анти-малwаре и фиреwалл решења; редовно ажурирати фирмвер (нарочито у мрежних уређајима); и користити енкрипцију на комуникационим везама.</w:t>
      </w:r>
    </w:p>
    <w:p w14:paraId="498217BC" w14:textId="388ADC77" w:rsidR="00C8490D" w:rsidRPr="00C8490D" w:rsidRDefault="00C8490D" w:rsidP="00C8490D">
      <w:pPr>
        <w:rPr>
          <w:lang w:val="sr-Cyrl-RS"/>
        </w:rPr>
      </w:pPr>
      <w:r w:rsidRPr="00C8490D">
        <w:rPr>
          <w:lang w:val="sr-Cyrl-RS"/>
        </w:rPr>
        <w:t xml:space="preserve">Добијање приступа </w:t>
      </w:r>
      <w:r>
        <w:rPr>
          <w:lang w:val="sr-Cyrl-RS"/>
        </w:rPr>
        <w:t>ИКТ</w:t>
      </w:r>
      <w:r w:rsidRPr="00C8490D">
        <w:rPr>
          <w:lang w:val="sr-Cyrl-RS"/>
        </w:rPr>
        <w:t xml:space="preserve"> ресурсима мете је најважнија и најкомпликованија фаза. Врши се у циљу крађе, измене информација, уништавања информација, коришћења ресурса за друге нападе или ради коришћења самих ресурса у неке друге сврхе. Могуће активности нападача у овој фази су: разбијање лозинки, експлоатисање сигурносних пропуста систе</w:t>
      </w:r>
      <w:r>
        <w:rPr>
          <w:lang w:val="sr-Cyrl-RS"/>
        </w:rPr>
        <w:t>ма или сигурносних пропуста на в</w:t>
      </w:r>
      <w:r w:rsidRPr="00C8490D">
        <w:rPr>
          <w:lang w:val="sr-Cyrl-RS"/>
        </w:rPr>
        <w:t>ебу, напади на бежичне мреже и клијенте итд. Одбрана у овој фази подразумева прецизно дефинисање корисничких група и њихових привилегија и енкрипцију саобраћаја и важних информација.</w:t>
      </w:r>
    </w:p>
    <w:p w14:paraId="1ED567CF" w14:textId="6EFAED8E" w:rsidR="00C8490D" w:rsidRPr="00C8490D" w:rsidRDefault="00C8490D" w:rsidP="00C8490D">
      <w:pPr>
        <w:rPr>
          <w:lang w:val="sr-Cyrl-RS"/>
        </w:rPr>
      </w:pPr>
      <w:r w:rsidRPr="00C8490D">
        <w:rPr>
          <w:lang w:val="sr-Cyrl-RS"/>
        </w:rPr>
        <w:lastRenderedPageBreak/>
        <w:t>Следећи корак је одржавање приступа, довољно дуго да може да се реализује циљ напада. Одржавање приступа реализује се имплементацијом бацкдоор-а на системима жртве, који омогућавају нападачу удаљени приступ заобилазећи процес аутентификације и детекције. Одбрана у овој фази подразумева детекцију и превенцију: сесија за даљински приступ, непознатих мрежних сесија, мрежних сесија са великим протоком, конекција на неуобичајеним TCP/UDP</w:t>
      </w:r>
      <w:r>
        <w:rPr>
          <w:lang w:val="sr-Cyrl-RS"/>
        </w:rPr>
        <w:t xml:space="preserve"> </w:t>
      </w:r>
      <w:r w:rsidRPr="00C8490D">
        <w:rPr>
          <w:lang w:val="sr-Cyrl-RS"/>
        </w:rPr>
        <w:t>портовима, чудних догађаја на серверу, мрежи и мрежним уређајима итд.</w:t>
      </w:r>
    </w:p>
    <w:p w14:paraId="321BA5D6" w14:textId="5DD39A1F" w:rsidR="00C8490D" w:rsidRDefault="00C8490D" w:rsidP="00C8490D">
      <w:pPr>
        <w:rPr>
          <w:lang w:val="sr-Cyrl-RS"/>
        </w:rPr>
      </w:pPr>
      <w:r w:rsidRPr="00C8490D">
        <w:rPr>
          <w:lang w:val="sr-Cyrl-RS"/>
        </w:rPr>
        <w:t>Након реализације циља напада, нападач прикрива трагове напада како би сакрио свој идентитет и локацију од систем администратора, ИТ форензичара или органа закона – уништава све логове и историју на систему. Лог фајлови приказују сваку неуспешну или успешну пријаву на систем као и друге догађаје везан за сигурност система. History фајлови приказују историјат извшавања команди или кретања кроз систем. У Microsoft Windows</w:t>
      </w:r>
      <w:r>
        <w:rPr>
          <w:lang w:val="sr-Cyrl-RS"/>
        </w:rPr>
        <w:t xml:space="preserve"> </w:t>
      </w:r>
      <w:r w:rsidRPr="00C8490D">
        <w:rPr>
          <w:lang w:val="sr-Cyrl-RS"/>
        </w:rPr>
        <w:t>оперативним системима, Event Viewer</w:t>
      </w:r>
      <w:r>
        <w:rPr>
          <w:lang w:val="sr-Cyrl-RS"/>
        </w:rPr>
        <w:t xml:space="preserve"> </w:t>
      </w:r>
      <w:r w:rsidRPr="00C8490D">
        <w:rPr>
          <w:lang w:val="sr-Cyrl-RS"/>
        </w:rPr>
        <w:t>приказује логове догађаја у вези грешака у раду система, апликација, сервиса и безбедности. Брисање логова могуће је из командне линије са администраторским привилегијама помоћу команде wevtutil. Linux чува логове у текстуалним фајловима у директоријуму /var/log. Логови се могу едитовати или обрисати. Историја извршених команди налази се у bash_history</w:t>
      </w:r>
      <w:r>
        <w:t xml:space="preserve"> </w:t>
      </w:r>
      <w:r w:rsidRPr="00C8490D">
        <w:rPr>
          <w:lang w:val="sr-Cyrl-RS"/>
        </w:rPr>
        <w:t>и може се уништити командом shred. Савети за одбрану у овој фази су: водити рачуна о конфигурацији корисничких налога и дозвола; релоцирати битне логове са подразумеваних локација; битне логове аутоматски прослеђивати електронском поштом и/или их аутоматски копирати на независну локацију; користити IDS/IPS</w:t>
      </w:r>
      <w:r>
        <w:rPr>
          <w:lang w:val="sr-Cyrl-RS"/>
        </w:rPr>
        <w:t xml:space="preserve"> </w:t>
      </w:r>
      <w:r w:rsidRPr="00C8490D">
        <w:rPr>
          <w:lang w:val="sr-Cyrl-RS"/>
        </w:rPr>
        <w:t>решења и аутоматски алармирати администратора на критичне догађаје (</w:t>
      </w:r>
      <w:r>
        <w:t>SMS</w:t>
      </w:r>
      <w:r w:rsidRPr="00C8490D">
        <w:rPr>
          <w:lang w:val="sr-Cyrl-RS"/>
        </w:rPr>
        <w:t xml:space="preserve"> порука, електронска пошта…).</w:t>
      </w:r>
    </w:p>
    <w:p w14:paraId="7D9C5B7A" w14:textId="48A6F634" w:rsidR="00C8490D" w:rsidRPr="00153693" w:rsidRDefault="00C8490D" w:rsidP="00C8490D">
      <w:pPr>
        <w:pStyle w:val="Heading1"/>
        <w:rPr>
          <w:lang w:val="sr-Cyrl-RS"/>
        </w:rPr>
      </w:pPr>
      <w:r>
        <w:t xml:space="preserve">5. </w:t>
      </w:r>
      <w:r w:rsidR="00153693">
        <w:rPr>
          <w:lang w:val="sr-Cyrl-RS"/>
        </w:rPr>
        <w:t>Будућност и информациона безбедност</w:t>
      </w:r>
      <w:bookmarkStart w:id="0" w:name="_GoBack"/>
      <w:bookmarkEnd w:id="0"/>
    </w:p>
    <w:p w14:paraId="3BC98CA4" w14:textId="77777777" w:rsidR="008B23CD" w:rsidRPr="008B23CD" w:rsidRDefault="008B23CD" w:rsidP="008B23CD">
      <w:pPr>
        <w:rPr>
          <w:lang w:val="sr-Cyrl-RS"/>
        </w:rPr>
      </w:pPr>
      <w:r>
        <w:rPr>
          <w:lang w:val="sr-Cyrl-RS"/>
        </w:rPr>
        <w:t xml:space="preserve">Један од „најлакших“ изазова који нас чека је </w:t>
      </w:r>
      <w:r>
        <w:t xml:space="preserve">UNIX Epoch Bug – </w:t>
      </w:r>
      <w:r>
        <w:rPr>
          <w:lang w:val="sr-Cyrl-RS"/>
        </w:rPr>
        <w:t xml:space="preserve">слично као </w:t>
      </w:r>
      <w:r>
        <w:t>Y2K Bug</w:t>
      </w:r>
      <w:r>
        <w:rPr>
          <w:lang w:val="sr-Cyrl-RS"/>
        </w:rPr>
        <w:t xml:space="preserve"> време у </w:t>
      </w:r>
      <w:r>
        <w:t>UNIX</w:t>
      </w:r>
      <w:r>
        <w:rPr>
          <w:lang w:val="sr-Cyrl-RS"/>
        </w:rPr>
        <w:t xml:space="preserve">, </w:t>
      </w:r>
      <w:r>
        <w:t>Linux, Andoid</w:t>
      </w:r>
      <w:r>
        <w:rPr>
          <w:lang w:val="sr-Cyrl-RS"/>
        </w:rPr>
        <w:t xml:space="preserve"> и сличним системима чува се и рачуна у формату </w:t>
      </w:r>
      <w:r w:rsidRPr="008B23CD">
        <w:rPr>
          <w:lang w:val="sr-Cyrl-RS"/>
        </w:rPr>
        <w:t>signed 32-bit integer</w:t>
      </w:r>
      <w:r>
        <w:rPr>
          <w:lang w:val="sr-Cyrl-RS"/>
        </w:rPr>
        <w:t xml:space="preserve">, односно од </w:t>
      </w:r>
      <w:r w:rsidRPr="008B23CD">
        <w:rPr>
          <w:lang w:val="sr-Cyrl-RS"/>
        </w:rPr>
        <w:t xml:space="preserve">00:00:00 UTC </w:t>
      </w:r>
      <w:r>
        <w:rPr>
          <w:lang w:val="sr-Cyrl-RS"/>
        </w:rPr>
        <w:t>0</w:t>
      </w:r>
      <w:r w:rsidRPr="008B23CD">
        <w:rPr>
          <w:lang w:val="sr-Cyrl-RS"/>
        </w:rPr>
        <w:t>1</w:t>
      </w:r>
      <w:r>
        <w:rPr>
          <w:lang w:val="sr-Cyrl-RS"/>
        </w:rPr>
        <w:t>.01.</w:t>
      </w:r>
      <w:r w:rsidRPr="008B23CD">
        <w:rPr>
          <w:lang w:val="sr-Cyrl-RS"/>
        </w:rPr>
        <w:t>1970</w:t>
      </w:r>
      <w:r>
        <w:rPr>
          <w:lang w:val="sr-Cyrl-RS"/>
        </w:rPr>
        <w:t xml:space="preserve">. до </w:t>
      </w:r>
      <w:r w:rsidRPr="008B23CD">
        <w:rPr>
          <w:lang w:val="sr-Cyrl-RS"/>
        </w:rPr>
        <w:t>03:14:07 UTC 19</w:t>
      </w:r>
      <w:r>
        <w:rPr>
          <w:lang w:val="sr-Cyrl-RS"/>
        </w:rPr>
        <w:t>.01.</w:t>
      </w:r>
      <w:r w:rsidRPr="008B23CD">
        <w:rPr>
          <w:lang w:val="sr-Cyrl-RS"/>
        </w:rPr>
        <w:t>2038</w:t>
      </w:r>
      <w:r>
        <w:rPr>
          <w:lang w:val="sr-Cyrl-RS"/>
        </w:rPr>
        <w:t xml:space="preserve">. </w:t>
      </w:r>
      <w:r w:rsidRPr="008B23CD">
        <w:rPr>
          <w:lang w:val="sr-Cyrl-RS"/>
        </w:rPr>
        <w:t>(2</w:t>
      </w:r>
      <w:r w:rsidRPr="008B23CD">
        <w:rPr>
          <w:vertAlign w:val="superscript"/>
          <w:lang w:val="sr-Cyrl-RS"/>
        </w:rPr>
        <w:t>31</w:t>
      </w:r>
      <w:r w:rsidRPr="008B23CD">
        <w:rPr>
          <w:lang w:val="sr-Cyrl-RS"/>
        </w:rPr>
        <w:t xml:space="preserve">-1 = 2,147,483,647 </w:t>
      </w:r>
      <w:r>
        <w:rPr>
          <w:lang w:val="sr-Cyrl-RS"/>
        </w:rPr>
        <w:t>секунди после</w:t>
      </w:r>
      <w:r w:rsidRPr="008B23CD">
        <w:rPr>
          <w:lang w:val="sr-Cyrl-RS"/>
        </w:rPr>
        <w:t xml:space="preserve"> </w:t>
      </w:r>
      <w:r>
        <w:rPr>
          <w:lang w:val="sr-Cyrl-RS"/>
        </w:rPr>
        <w:t>0</w:t>
      </w:r>
      <w:r w:rsidRPr="008B23CD">
        <w:rPr>
          <w:lang w:val="sr-Cyrl-RS"/>
        </w:rPr>
        <w:t>1</w:t>
      </w:r>
      <w:r>
        <w:rPr>
          <w:lang w:val="sr-Cyrl-RS"/>
        </w:rPr>
        <w:t>.01.</w:t>
      </w:r>
      <w:r w:rsidRPr="008B23CD">
        <w:rPr>
          <w:lang w:val="sr-Cyrl-RS"/>
        </w:rPr>
        <w:t>1970</w:t>
      </w:r>
      <w:r>
        <w:rPr>
          <w:lang w:val="sr-Cyrl-RS"/>
        </w:rPr>
        <w:t>.</w:t>
      </w:r>
      <w:r w:rsidRPr="008B23CD">
        <w:rPr>
          <w:lang w:val="sr-Cyrl-RS"/>
        </w:rPr>
        <w:t>).</w:t>
      </w:r>
      <w:r>
        <w:rPr>
          <w:lang w:val="sr-Cyrl-RS"/>
        </w:rPr>
        <w:t xml:space="preserve"> Пробијање овог интервала доводи до </w:t>
      </w:r>
      <w:r w:rsidRPr="008B23CD">
        <w:rPr>
          <w:lang w:val="sr-Cyrl-RS"/>
        </w:rPr>
        <w:t>integer overflow</w:t>
      </w:r>
      <w:r>
        <w:rPr>
          <w:lang w:val="sr-Cyrl-RS"/>
        </w:rPr>
        <w:t xml:space="preserve"> проблема.</w:t>
      </w:r>
    </w:p>
    <w:p w14:paraId="3786FF28" w14:textId="10E05415" w:rsidR="008B23CD" w:rsidRDefault="008B23CD" w:rsidP="00A53F3D">
      <w:pPr>
        <w:rPr>
          <w:lang w:val="sr-Cyrl-RS"/>
        </w:rPr>
      </w:pPr>
      <w:r>
        <w:rPr>
          <w:lang w:val="sr-Cyrl-RS"/>
        </w:rPr>
        <w:t xml:space="preserve">Не тако давно, сматрали смо да ће врхунац вештачке интелигенције бити када рачунар победи човека у шаху. У мају 1997. рачунар је победио човека у шаху. </w:t>
      </w:r>
      <w:r w:rsidR="00856578">
        <w:rPr>
          <w:lang w:val="sr-Cyrl-RS"/>
        </w:rPr>
        <w:t>Тај рачунар имао процесорску моћ од 11 гигафлопса. Телефон у вашем џепу данас сигурно има процесорску моћ већу од 500 гигафлопса. У међувремену променили смо мишљење о томе шта је вештачка интелигенција и померили циљеве унапред. Као врхунац процесорске моћи биће сигурно потпуно функционални квантни рачунари. Ми можда нећемо доживети њихово постојање, међутим и довољно функционалан квантни рачунар моћи ће у реалном времену да разбије било какву енкрипцију на интернету по данашњим стандардима (</w:t>
      </w:r>
      <w:r w:rsidR="00856578">
        <w:t>SSL/TLS</w:t>
      </w:r>
      <w:r w:rsidR="00856578">
        <w:rPr>
          <w:lang w:val="sr-Cyrl-RS"/>
        </w:rPr>
        <w:t>).</w:t>
      </w:r>
    </w:p>
    <w:p w14:paraId="534B90B2" w14:textId="04733A3B" w:rsidR="00917084" w:rsidRDefault="00917084" w:rsidP="00917084">
      <w:pPr>
        <w:rPr>
          <w:lang w:val="sr-Cyrl-RS"/>
        </w:rPr>
      </w:pPr>
      <w:r>
        <w:rPr>
          <w:lang w:val="sr-Cyrl-RS"/>
        </w:rPr>
        <w:t>Пре десет година компанија А</w:t>
      </w:r>
      <w:r>
        <w:t xml:space="preserve">pple </w:t>
      </w:r>
      <w:r>
        <w:rPr>
          <w:lang w:val="sr-Cyrl-RS"/>
        </w:rPr>
        <w:t>представила је први паметни телефон и променила свет. Интернет се преселио из десктоп рачунара и сервера у наше џепове. Технологија која покреће паметне телефоне као и развој мобилне телефоније створили су још једну грану индустрије – интернет ствари (</w:t>
      </w:r>
      <w:r>
        <w:t>Internet of Things - IoT</w:t>
      </w:r>
      <w:r>
        <w:rPr>
          <w:lang w:val="sr-Cyrl-RS"/>
        </w:rPr>
        <w:t>)</w:t>
      </w:r>
      <w:r>
        <w:t>.</w:t>
      </w:r>
      <w:r>
        <w:rPr>
          <w:lang w:val="sr-Cyrl-RS"/>
        </w:rPr>
        <w:t xml:space="preserve"> Већ данас рачунаре који су способни да комуницирају у </w:t>
      </w:r>
      <w:r>
        <w:t xml:space="preserve">TCP/IP </w:t>
      </w:r>
      <w:r>
        <w:rPr>
          <w:lang w:val="sr-Cyrl-RS"/>
        </w:rPr>
        <w:t>мрежи проналазимо свуда – у камерама за надзор, аларним системима, кућним уређајима, индустријским машинама итд. Ово је отворило потпуно нове просторе за малициозне нападаче чије последице нећемо сагледавати у губитку података или новца, већ у физичкој безбедности људи!</w:t>
      </w:r>
    </w:p>
    <w:p w14:paraId="59DC19E7" w14:textId="1E95CD53" w:rsidR="0089471E" w:rsidRDefault="00917084" w:rsidP="00917084">
      <w:pPr>
        <w:rPr>
          <w:lang w:val="sr-Cyrl-RS"/>
        </w:rPr>
      </w:pPr>
      <w:r>
        <w:rPr>
          <w:lang w:val="sr-Cyrl-RS"/>
        </w:rPr>
        <w:t xml:space="preserve">Уграђене рачунаре способне да комуницирају у </w:t>
      </w:r>
      <w:r>
        <w:t xml:space="preserve">TCP/IP </w:t>
      </w:r>
      <w:r>
        <w:rPr>
          <w:lang w:val="sr-Cyrl-RS"/>
        </w:rPr>
        <w:t>налазимо и у критичној инфраструктури сваке државе и на жалост, већ смо видели да нису безбедни.</w:t>
      </w:r>
      <w:r>
        <w:t xml:space="preserve"> </w:t>
      </w:r>
      <w:r>
        <w:rPr>
          <w:lang w:val="sr-Cyrl-RS"/>
        </w:rPr>
        <w:t xml:space="preserve">Још у прошлој деценији рачунарски црв </w:t>
      </w:r>
      <w:r>
        <w:t xml:space="preserve">Stuxnet </w:t>
      </w:r>
      <w:r>
        <w:rPr>
          <w:lang w:val="sr-Cyrl-RS"/>
        </w:rPr>
        <w:t xml:space="preserve">који напада </w:t>
      </w:r>
      <w:r>
        <w:t xml:space="preserve">Siemens PLC </w:t>
      </w:r>
      <w:r>
        <w:rPr>
          <w:lang w:val="sr-Cyrl-RS"/>
        </w:rPr>
        <w:t xml:space="preserve">системе </w:t>
      </w:r>
      <w:r>
        <w:rPr>
          <w:lang w:val="sr-Cyrl-RS"/>
        </w:rPr>
        <w:lastRenderedPageBreak/>
        <w:t xml:space="preserve">онеспособио је </w:t>
      </w:r>
      <w:r w:rsidR="0089471E">
        <w:rPr>
          <w:lang w:val="sr-Cyrl-RS"/>
        </w:rPr>
        <w:t>иранско пост</w:t>
      </w:r>
      <w:r>
        <w:rPr>
          <w:lang w:val="sr-Cyrl-RS"/>
        </w:rPr>
        <w:t>р</w:t>
      </w:r>
      <w:r w:rsidR="0089471E">
        <w:rPr>
          <w:lang w:val="sr-Cyrl-RS"/>
        </w:rPr>
        <w:t>о</w:t>
      </w:r>
      <w:r>
        <w:rPr>
          <w:lang w:val="sr-Cyrl-RS"/>
        </w:rPr>
        <w:t xml:space="preserve">јење за обогаћивање уранијума, а пре само годину дана </w:t>
      </w:r>
      <w:r w:rsidR="0089471E">
        <w:rPr>
          <w:lang w:val="sr-Cyrl-RS"/>
        </w:rPr>
        <w:t xml:space="preserve">привремено је онеспособљено постројење </w:t>
      </w:r>
      <w:r>
        <w:rPr>
          <w:lang w:val="sr-Cyrl-RS"/>
        </w:rPr>
        <w:t>компаниј</w:t>
      </w:r>
      <w:r w:rsidR="0089471E">
        <w:rPr>
          <w:lang w:val="sr-Cyrl-RS"/>
        </w:rPr>
        <w:t>е</w:t>
      </w:r>
      <w:r>
        <w:rPr>
          <w:lang w:val="sr-Cyrl-RS"/>
        </w:rPr>
        <w:t xml:space="preserve"> која се бави електродистрибуцијом у Украјини </w:t>
      </w:r>
      <w:r w:rsidRPr="00917084">
        <w:rPr>
          <w:lang w:val="sr-Cyrl-RS"/>
        </w:rPr>
        <w:t>Prykarpattyaoblenergo</w:t>
      </w:r>
      <w:r>
        <w:rPr>
          <w:lang w:val="sr-Cyrl-RS"/>
        </w:rPr>
        <w:t>, услед сајбер напада</w:t>
      </w:r>
      <w:r w:rsidR="0089471E">
        <w:rPr>
          <w:lang w:val="sr-Cyrl-RS"/>
        </w:rPr>
        <w:t>. Свакако, не смемо заборавити на развој и примену роботике и савремених информационо-комуникационих технологија у модерном ратовању. Не смемо ни помислити какве би несагледиве последице изазвале злоупотребе и безбедносни пропусти у овом пољу људске делатности.</w:t>
      </w:r>
    </w:p>
    <w:p w14:paraId="3B84DDDA" w14:textId="1871C215" w:rsidR="0089471E" w:rsidRPr="0089471E" w:rsidRDefault="0089471E" w:rsidP="0089471E">
      <w:pPr>
        <w:pStyle w:val="Heading1"/>
      </w:pPr>
      <w:r>
        <w:rPr>
          <w:lang w:val="sr-Cyrl-RS"/>
        </w:rPr>
        <w:t>6. Закључак</w:t>
      </w:r>
    </w:p>
    <w:p w14:paraId="78BE651B" w14:textId="77777777" w:rsidR="00917084" w:rsidRDefault="00917084" w:rsidP="00917084">
      <w:pPr>
        <w:rPr>
          <w:lang w:val="sr-Latn-RS"/>
        </w:rPr>
      </w:pPr>
      <w:r w:rsidRPr="00C8490D">
        <w:rPr>
          <w:lang w:val="sr-Latn-RS"/>
        </w:rPr>
        <w:t xml:space="preserve">У свету информационо-комуникационих технологија не постоји потпуно сигуран систем. Илузија о потпуној сигурности има контра-ефекат. Технички аспект сигурности рачунарских система и мрежа јесте битан, али је једнако битан и људски фактор. Едукација ради повећања свести о сигурности је неопходно улагање. Тестирање сигурности методама и алатима специфичним малициозним нападачима и отклањање откривених пропуста знатно смањују сигурносне ризике. Процесу тестирања сигурности рачунарских система и мрежа поменутим методама и алатима </w:t>
      </w:r>
      <w:r>
        <w:rPr>
          <w:lang w:val="sr-Cyrl-RS"/>
        </w:rPr>
        <w:t xml:space="preserve">треба </w:t>
      </w:r>
      <w:r w:rsidRPr="00C8490D">
        <w:rPr>
          <w:lang w:val="sr-Latn-RS"/>
        </w:rPr>
        <w:t>приступа</w:t>
      </w:r>
      <w:r>
        <w:rPr>
          <w:lang w:val="sr-Cyrl-RS"/>
        </w:rPr>
        <w:t>ти</w:t>
      </w:r>
      <w:r w:rsidRPr="00C8490D">
        <w:rPr>
          <w:lang w:val="sr-Latn-RS"/>
        </w:rPr>
        <w:t xml:space="preserve"> крајње одговорно и опрезно!</w:t>
      </w:r>
    </w:p>
    <w:p w14:paraId="09065730" w14:textId="77777777" w:rsidR="00917084" w:rsidRDefault="00917084" w:rsidP="00A53F3D">
      <w:pPr>
        <w:rPr>
          <w:lang w:val="sr-Cyrl-RS"/>
        </w:rPr>
      </w:pPr>
    </w:p>
    <w:sectPr w:rsidR="00917084" w:rsidSect="00A07B3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36"/>
    <w:rsid w:val="00022C58"/>
    <w:rsid w:val="000E21AA"/>
    <w:rsid w:val="00153693"/>
    <w:rsid w:val="00360FD7"/>
    <w:rsid w:val="00516EF6"/>
    <w:rsid w:val="0066383E"/>
    <w:rsid w:val="00824806"/>
    <w:rsid w:val="00856578"/>
    <w:rsid w:val="0086092B"/>
    <w:rsid w:val="0089471E"/>
    <w:rsid w:val="0089492B"/>
    <w:rsid w:val="008A0236"/>
    <w:rsid w:val="008B23CD"/>
    <w:rsid w:val="00917084"/>
    <w:rsid w:val="00A07B31"/>
    <w:rsid w:val="00A53F3D"/>
    <w:rsid w:val="00B212C2"/>
    <w:rsid w:val="00C5073B"/>
    <w:rsid w:val="00C8490D"/>
    <w:rsid w:val="00E1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609F"/>
  <w15:chartTrackingRefBased/>
  <w15:docId w15:val="{7DE07611-0D14-4319-BCA8-70224F4B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FD7"/>
    <w:pPr>
      <w:spacing w:before="120" w:after="120" w:line="240" w:lineRule="auto"/>
      <w:jc w:val="both"/>
    </w:pPr>
    <w:rPr>
      <w:rFonts w:ascii="Arial" w:hAnsi="Arial"/>
      <w:noProof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FD7"/>
    <w:pPr>
      <w:keepNext/>
      <w:keepLines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0FD7"/>
    <w:pPr>
      <w:keepNext/>
      <w:keepLines/>
      <w:jc w:val="left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2C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0FD7"/>
    <w:pPr>
      <w:spacing w:before="0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0FD7"/>
    <w:rPr>
      <w:rFonts w:ascii="Arial" w:eastAsiaTheme="majorEastAsia" w:hAnsi="Arial" w:cstheme="majorBidi"/>
      <w:b/>
      <w:noProof/>
      <w:spacing w:val="-10"/>
      <w:kern w:val="28"/>
      <w:sz w:val="40"/>
      <w:szCs w:val="56"/>
    </w:rPr>
  </w:style>
  <w:style w:type="paragraph" w:styleId="NoSpacing">
    <w:name w:val="No Spacing"/>
    <w:uiPriority w:val="1"/>
    <w:qFormat/>
    <w:rsid w:val="00360FD7"/>
    <w:pPr>
      <w:spacing w:after="0" w:line="240" w:lineRule="auto"/>
      <w:jc w:val="both"/>
    </w:pPr>
    <w:rPr>
      <w:rFonts w:ascii="Arial" w:hAnsi="Arial"/>
      <w:noProof/>
      <w:sz w:val="24"/>
    </w:rPr>
  </w:style>
  <w:style w:type="paragraph" w:styleId="ListParagraph">
    <w:name w:val="List Paragraph"/>
    <w:basedOn w:val="Normal"/>
    <w:uiPriority w:val="34"/>
    <w:qFormat/>
    <w:rsid w:val="00360F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0FD7"/>
    <w:rPr>
      <w:rFonts w:ascii="Arial" w:eastAsiaTheme="majorEastAsia" w:hAnsi="Arial" w:cstheme="majorBidi"/>
      <w:b/>
      <w:noProof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0FD7"/>
    <w:rPr>
      <w:rFonts w:ascii="Arial" w:eastAsiaTheme="majorEastAsia" w:hAnsi="Arial" w:cstheme="majorBidi"/>
      <w:b/>
      <w:noProof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 Radlovački</dc:creator>
  <cp:keywords/>
  <dc:description/>
  <cp:lastModifiedBy>Velimir Radlovački</cp:lastModifiedBy>
  <cp:revision>8</cp:revision>
  <cp:lastPrinted>2018-02-03T17:07:00Z</cp:lastPrinted>
  <dcterms:created xsi:type="dcterms:W3CDTF">2018-01-30T07:09:00Z</dcterms:created>
  <dcterms:modified xsi:type="dcterms:W3CDTF">2018-02-03T17:08:00Z</dcterms:modified>
</cp:coreProperties>
</file>