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1F" w:rsidRDefault="00FC501F" w:rsidP="00FC501F">
      <w:pPr>
        <w:spacing w:after="0"/>
        <w:jc w:val="center"/>
        <w:rPr>
          <w:caps/>
          <w:sz w:val="28"/>
          <w:szCs w:val="28"/>
          <w:lang w:val="sr-Cyrl-RS"/>
        </w:rPr>
      </w:pPr>
      <w:r w:rsidRPr="009E3360">
        <w:rPr>
          <w:caps/>
          <w:sz w:val="28"/>
          <w:szCs w:val="28"/>
          <w:lang w:val="sr-Cyrl-RS"/>
        </w:rPr>
        <w:t>Геометријска места тачака</w:t>
      </w:r>
    </w:p>
    <w:p w:rsidR="00FC501F" w:rsidRDefault="00FC501F" w:rsidP="00FC501F">
      <w:pPr>
        <w:spacing w:after="0"/>
        <w:jc w:val="center"/>
        <w:rPr>
          <w:caps/>
          <w:sz w:val="28"/>
          <w:szCs w:val="28"/>
          <w:lang w:val="sr-Cyrl-RS"/>
        </w:rPr>
      </w:pPr>
    </w:p>
    <w:p w:rsidR="00FC501F" w:rsidRPr="009E3360" w:rsidRDefault="00FC501F" w:rsidP="00FC501F">
      <w:pPr>
        <w:spacing w:after="0"/>
        <w:jc w:val="both"/>
        <w:rPr>
          <w:rFonts w:ascii="Century Schoolbook" w:hAnsi="Century Schoolbook"/>
          <w:sz w:val="24"/>
          <w:szCs w:val="24"/>
          <w:lang w:val="ru-RU"/>
        </w:rPr>
      </w:pPr>
      <w:r w:rsidRPr="009E3360">
        <w:rPr>
          <w:rFonts w:ascii="Century Schoolbook" w:hAnsi="Century Schoolbook"/>
          <w:sz w:val="24"/>
          <w:szCs w:val="24"/>
          <w:lang w:val="sr-Cyrl-RS"/>
        </w:rPr>
        <w:t xml:space="preserve">       </w:t>
      </w:r>
      <w:r w:rsidRPr="009E3360">
        <w:rPr>
          <w:rFonts w:ascii="Century Schoolbook" w:hAnsi="Century Schoolbook"/>
          <w:sz w:val="24"/>
          <w:szCs w:val="24"/>
          <w:lang w:val="sr-Cyrl-RS"/>
        </w:rPr>
        <w:tab/>
      </w:r>
      <w:r w:rsidRPr="009E3360">
        <w:rPr>
          <w:rFonts w:ascii="Century Schoolbook" w:hAnsi="Century Schoolbook"/>
          <w:sz w:val="24"/>
          <w:szCs w:val="24"/>
          <w:lang w:val="ru-RU"/>
        </w:rPr>
        <w:t>Геометријска места тачака (ГМТ) као карактеристичан тип задатака. Начини и ме</w:t>
      </w:r>
      <w:r w:rsidRPr="009E3360">
        <w:rPr>
          <w:rFonts w:ascii="Century Schoolbook" w:hAnsi="Century Schoolbook"/>
          <w:sz w:val="24"/>
          <w:szCs w:val="24"/>
          <w:lang w:val="ru-RU"/>
        </w:rPr>
        <w:softHyphen/>
        <w:t>тоде решавања. Карактеристична и најпознатија ГМТ (симетрала дужи, си</w:t>
      </w:r>
      <w:r w:rsidRPr="009E3360">
        <w:rPr>
          <w:rFonts w:ascii="Century Schoolbook" w:hAnsi="Century Schoolbook"/>
          <w:sz w:val="24"/>
          <w:szCs w:val="24"/>
          <w:lang w:val="ru-RU"/>
        </w:rPr>
        <w:softHyphen/>
        <w:t>ме</w:t>
      </w:r>
      <w:r w:rsidRPr="009E3360">
        <w:rPr>
          <w:rFonts w:ascii="Century Schoolbook" w:hAnsi="Century Schoolbook"/>
          <w:sz w:val="24"/>
          <w:szCs w:val="24"/>
          <w:lang w:val="ru-RU"/>
        </w:rPr>
        <w:softHyphen/>
        <w:t>тра</w:t>
      </w:r>
      <w:r w:rsidRPr="009E3360">
        <w:rPr>
          <w:rFonts w:ascii="Century Schoolbook" w:hAnsi="Century Schoolbook"/>
          <w:sz w:val="24"/>
          <w:szCs w:val="24"/>
          <w:lang w:val="ru-RU"/>
        </w:rPr>
        <w:softHyphen/>
        <w:t>ла угла, Аполонијева кружница, потенцијална оса итд.) Примене у другим геометријским задацима.</w:t>
      </w:r>
    </w:p>
    <w:p w:rsidR="00A345A0" w:rsidRPr="00FC501F" w:rsidRDefault="00A345A0" w:rsidP="00FC501F">
      <w:bookmarkStart w:id="0" w:name="_GoBack"/>
      <w:bookmarkEnd w:id="0"/>
    </w:p>
    <w:sectPr w:rsidR="00A345A0" w:rsidRPr="00FC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8520D"/>
    <w:rsid w:val="006434C0"/>
    <w:rsid w:val="00A345A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2018-01-10T22:55:00Z</dcterms:created>
  <dcterms:modified xsi:type="dcterms:W3CDTF">2018-01-10T22:55:00Z</dcterms:modified>
</cp:coreProperties>
</file>