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9D" w:rsidRDefault="006A049D" w:rsidP="006A049D">
      <w:pPr>
        <w:spacing w:before="120" w:after="0"/>
        <w:jc w:val="center"/>
        <w:rPr>
          <w:caps/>
          <w:sz w:val="28"/>
          <w:szCs w:val="28"/>
          <w:lang w:val="sr-Cyrl-RS"/>
        </w:rPr>
      </w:pPr>
      <w:bookmarkStart w:id="0" w:name="_GoBack"/>
      <w:r w:rsidRPr="008F57E2">
        <w:rPr>
          <w:caps/>
          <w:sz w:val="28"/>
          <w:szCs w:val="28"/>
          <w:lang w:val="sr-Cyrl-RS"/>
        </w:rPr>
        <w:t>Апсолутне вредности у средњим школама и на пријемним испитима за упис факултете</w:t>
      </w:r>
    </w:p>
    <w:bookmarkEnd w:id="0"/>
    <w:p w:rsidR="006A049D" w:rsidRPr="00093DFE" w:rsidRDefault="006A049D" w:rsidP="006A049D">
      <w:pPr>
        <w:spacing w:before="120" w:after="0"/>
        <w:jc w:val="center"/>
        <w:rPr>
          <w:caps/>
          <w:sz w:val="16"/>
          <w:szCs w:val="16"/>
          <w:lang w:val="ru-RU"/>
        </w:rPr>
      </w:pPr>
    </w:p>
    <w:p w:rsidR="006A049D" w:rsidRPr="008F57E2" w:rsidRDefault="006A049D" w:rsidP="006A049D">
      <w:pPr>
        <w:spacing w:before="120" w:after="0"/>
        <w:jc w:val="both"/>
        <w:rPr>
          <w:sz w:val="24"/>
          <w:szCs w:val="24"/>
          <w:lang w:val="ru-RU"/>
        </w:rPr>
      </w:pPr>
      <w:r w:rsidRPr="008F57E2">
        <w:rPr>
          <w:sz w:val="24"/>
          <w:szCs w:val="24"/>
          <w:lang w:val="ru-RU"/>
        </w:rPr>
        <w:tab/>
        <w:t>Апсолутна вредност је један од математичких појмова који најчешће није у довољној мери усвојен код великог броја ученика у нашим средњим школама. Разлози су веома различити, од тога што многи мисле да су ученици то савладали у основној школи, до тога што треба променити приступ код самих наставника. С обзиром да се у плановима и програмима наших средњих школа налазе апсолутне вредности и функције са апсолутним вредностима, на факултетима се претпоставља да су апсолутне вредности и функције са апсолутним вредностима у потпуности научене у средњој школи.</w:t>
      </w:r>
    </w:p>
    <w:p w:rsidR="006A049D" w:rsidRPr="008F57E2" w:rsidRDefault="006A049D" w:rsidP="006A049D">
      <w:pPr>
        <w:spacing w:before="120" w:after="0"/>
        <w:jc w:val="both"/>
        <w:rPr>
          <w:sz w:val="24"/>
          <w:szCs w:val="24"/>
          <w:lang w:val="ru-RU"/>
        </w:rPr>
      </w:pPr>
      <w:r w:rsidRPr="008F57E2">
        <w:rPr>
          <w:sz w:val="24"/>
          <w:szCs w:val="24"/>
          <w:lang w:val="ru-RU"/>
        </w:rPr>
        <w:tab/>
        <w:t>Циљ ове теме је управо да се на један избалансиран начин, постепеним увођењем кроз примере и формалним дефинисањем апсолутне вредности допринесе бољем разумевању од стране ученика. Осавремењавањем наставе коришћењем адекватних софтвера, илустровање процеса приказаних кроз анимацију могуће је на основу искуства аутора ове теме повећати пре свега интересовање код ученика а самим тим и ниво постигнућа.</w:t>
      </w:r>
    </w:p>
    <w:p w:rsidR="006A049D" w:rsidRDefault="006A049D" w:rsidP="006A049D">
      <w:pPr>
        <w:spacing w:before="120" w:after="0"/>
        <w:jc w:val="both"/>
        <w:rPr>
          <w:sz w:val="24"/>
          <w:szCs w:val="24"/>
          <w:lang w:val="sr-Cyrl-RS"/>
        </w:rPr>
      </w:pPr>
      <w:r w:rsidRPr="008F57E2">
        <w:rPr>
          <w:sz w:val="24"/>
          <w:szCs w:val="24"/>
          <w:lang w:val="ru-RU"/>
        </w:rPr>
        <w:tab/>
        <w:t>Осврнућемо се на задатке који се често дају на такмичењима и пријемним испитима за упис факултета, као што су:</w:t>
      </w:r>
    </w:p>
    <w:p w:rsidR="006A049D" w:rsidRPr="00093DFE" w:rsidRDefault="006A049D" w:rsidP="006A049D">
      <w:pPr>
        <w:spacing w:after="0"/>
        <w:jc w:val="both"/>
        <w:rPr>
          <w:sz w:val="16"/>
          <w:szCs w:val="16"/>
          <w:lang w:val="sr-Cyrl-RS"/>
        </w:rPr>
      </w:pPr>
    </w:p>
    <w:p w:rsidR="006A049D" w:rsidRPr="00093DFE" w:rsidRDefault="006A049D" w:rsidP="006A049D">
      <w:pPr>
        <w:numPr>
          <w:ilvl w:val="0"/>
          <w:numId w:val="4"/>
        </w:numPr>
        <w:spacing w:after="0" w:line="240" w:lineRule="auto"/>
        <w:jc w:val="both"/>
        <w:rPr>
          <w:sz w:val="24"/>
          <w:szCs w:val="24"/>
          <w:lang w:val="ru-RU"/>
        </w:rPr>
      </w:pPr>
      <w:r w:rsidRPr="008F57E2">
        <w:rPr>
          <w:sz w:val="24"/>
          <w:szCs w:val="24"/>
          <w:lang w:val="ru-RU"/>
        </w:rPr>
        <w:t xml:space="preserve">Нека је </w:t>
      </w:r>
      <w:r w:rsidRPr="008F57E2">
        <w:rPr>
          <w:position w:val="-6"/>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5" o:title=""/>
          </v:shape>
          <o:OLEObject Type="Embed" ProgID="Equation.DSMT4" ShapeID="_x0000_i1025" DrawAspect="Content" ObjectID="_1577134739" r:id="rId6"/>
        </w:object>
      </w:r>
      <w:r w:rsidRPr="008F57E2">
        <w:rPr>
          <w:sz w:val="24"/>
          <w:szCs w:val="24"/>
          <w:lang w:val="ru-RU"/>
        </w:rPr>
        <w:t xml:space="preserve"> фиксиран реалан број. </w:t>
      </w:r>
      <w:r w:rsidRPr="00093DFE">
        <w:rPr>
          <w:sz w:val="24"/>
          <w:szCs w:val="24"/>
          <w:lang w:val="ru-RU"/>
        </w:rPr>
        <w:t xml:space="preserve">Решити једначину  </w:t>
      </w:r>
      <w:r w:rsidRPr="008F57E2">
        <w:rPr>
          <w:position w:val="-14"/>
          <w:sz w:val="24"/>
          <w:szCs w:val="24"/>
        </w:rPr>
        <w:object w:dxaOrig="1800" w:dyaOrig="420">
          <v:shape id="_x0000_i1026" type="#_x0000_t75" style="width:90pt;height:21pt" o:ole="">
            <v:imagedata r:id="rId7" o:title=""/>
          </v:shape>
          <o:OLEObject Type="Embed" ProgID="Equation.DSMT4" ShapeID="_x0000_i1026" DrawAspect="Content" ObjectID="_1577134740" r:id="rId8"/>
        </w:object>
      </w:r>
      <w:r w:rsidRPr="00093DFE">
        <w:rPr>
          <w:sz w:val="24"/>
          <w:szCs w:val="24"/>
          <w:lang w:val="ru-RU"/>
        </w:rPr>
        <w:t>.</w:t>
      </w:r>
    </w:p>
    <w:p w:rsidR="006A049D" w:rsidRPr="008F57E2" w:rsidRDefault="006A049D" w:rsidP="006A049D">
      <w:pPr>
        <w:spacing w:after="0"/>
        <w:jc w:val="both"/>
        <w:rPr>
          <w:sz w:val="24"/>
          <w:szCs w:val="24"/>
          <w:lang w:val="ru-RU"/>
        </w:rPr>
      </w:pPr>
      <w:r>
        <w:rPr>
          <w:sz w:val="24"/>
          <w:szCs w:val="24"/>
          <w:lang w:val="sr-Cyrl-RS"/>
        </w:rPr>
        <w:t xml:space="preserve">    Ок</w:t>
      </w:r>
      <w:r w:rsidRPr="008F57E2">
        <w:rPr>
          <w:sz w:val="24"/>
          <w:szCs w:val="24"/>
          <w:lang w:val="ru-RU"/>
        </w:rPr>
        <w:t>ружно такмичење из математике ученика средњих школа, 23.01.2016. год.)</w:t>
      </w:r>
    </w:p>
    <w:p w:rsidR="006A049D" w:rsidRPr="008F57E2" w:rsidRDefault="006A049D" w:rsidP="006A049D">
      <w:pPr>
        <w:numPr>
          <w:ilvl w:val="0"/>
          <w:numId w:val="4"/>
        </w:numPr>
        <w:spacing w:after="0" w:line="240" w:lineRule="auto"/>
        <w:jc w:val="both"/>
        <w:rPr>
          <w:sz w:val="24"/>
          <w:szCs w:val="24"/>
          <w:lang w:val="ru-RU"/>
        </w:rPr>
      </w:pPr>
      <w:r w:rsidRPr="008F57E2">
        <w:rPr>
          <w:sz w:val="24"/>
          <w:szCs w:val="24"/>
          <w:lang w:val="ru-RU"/>
        </w:rPr>
        <w:t>Дат је систем једначина:</w:t>
      </w:r>
      <w:r w:rsidRPr="008F57E2">
        <w:rPr>
          <w:position w:val="-40"/>
          <w:sz w:val="24"/>
          <w:szCs w:val="24"/>
        </w:rPr>
        <w:object w:dxaOrig="1400" w:dyaOrig="940">
          <v:shape id="_x0000_i1027" type="#_x0000_t75" style="width:70.5pt;height:47.25pt" o:ole="">
            <v:imagedata r:id="rId9" o:title=""/>
          </v:shape>
          <o:OLEObject Type="Embed" ProgID="Equation.DSMT4" ShapeID="_x0000_i1027" DrawAspect="Content" ObjectID="_1577134741" r:id="rId10"/>
        </w:object>
      </w:r>
      <w:r w:rsidRPr="008F57E2">
        <w:rPr>
          <w:sz w:val="24"/>
          <w:szCs w:val="24"/>
          <w:lang w:val="ru-RU"/>
        </w:rPr>
        <w:t xml:space="preserve">. Наћи све вредности параметра </w:t>
      </w:r>
      <w:r w:rsidRPr="008F57E2">
        <w:rPr>
          <w:position w:val="-6"/>
          <w:sz w:val="24"/>
          <w:szCs w:val="24"/>
        </w:rPr>
        <w:object w:dxaOrig="220" w:dyaOrig="240">
          <v:shape id="_x0000_i1028" type="#_x0000_t75" style="width:11.25pt;height:12pt" o:ole="">
            <v:imagedata r:id="rId11" o:title=""/>
          </v:shape>
          <o:OLEObject Type="Embed" ProgID="Equation.DSMT4" ShapeID="_x0000_i1028" DrawAspect="Content" ObjectID="_1577134742" r:id="rId12"/>
        </w:object>
      </w:r>
      <w:r w:rsidRPr="008F57E2">
        <w:rPr>
          <w:sz w:val="24"/>
          <w:szCs w:val="24"/>
          <w:lang w:val="ru-RU"/>
        </w:rPr>
        <w:t xml:space="preserve"> </w:t>
      </w:r>
    </w:p>
    <w:p w:rsidR="006A049D" w:rsidRPr="008F57E2" w:rsidRDefault="006A049D" w:rsidP="006A049D">
      <w:pPr>
        <w:spacing w:after="0"/>
        <w:jc w:val="both"/>
        <w:rPr>
          <w:sz w:val="24"/>
          <w:szCs w:val="24"/>
          <w:lang w:val="ru-RU"/>
        </w:rPr>
      </w:pPr>
      <w:r>
        <w:rPr>
          <w:sz w:val="24"/>
          <w:szCs w:val="24"/>
          <w:lang w:val="sr-Cyrl-RS"/>
        </w:rPr>
        <w:t xml:space="preserve">         </w:t>
      </w:r>
      <w:r>
        <w:rPr>
          <w:sz w:val="24"/>
          <w:szCs w:val="24"/>
          <w:lang w:val="sr-Cyrl-RS"/>
        </w:rPr>
        <w:tab/>
      </w:r>
      <w:r w:rsidRPr="008F57E2">
        <w:rPr>
          <w:sz w:val="24"/>
          <w:szCs w:val="24"/>
          <w:lang w:val="ru-RU"/>
        </w:rPr>
        <w:t>за које дати систем једначина има тачно 8 решења?</w:t>
      </w:r>
    </w:p>
    <w:p w:rsidR="006A049D" w:rsidRPr="008F57E2" w:rsidRDefault="006A049D" w:rsidP="006A049D">
      <w:pPr>
        <w:spacing w:after="0"/>
        <w:ind w:left="360"/>
        <w:jc w:val="both"/>
        <w:rPr>
          <w:sz w:val="24"/>
          <w:szCs w:val="24"/>
          <w:lang w:val="ru-RU"/>
        </w:rPr>
      </w:pPr>
      <w:r w:rsidRPr="00093DFE">
        <w:rPr>
          <w:position w:val="-38"/>
          <w:sz w:val="24"/>
          <w:szCs w:val="24"/>
          <w:lang w:val="ru-RU"/>
        </w:rPr>
        <w:t xml:space="preserve">     </w:t>
      </w:r>
      <w:r w:rsidRPr="008F57E2">
        <w:rPr>
          <w:position w:val="-38"/>
          <w:sz w:val="24"/>
          <w:szCs w:val="24"/>
        </w:rPr>
        <w:object w:dxaOrig="9240" w:dyaOrig="900">
          <v:shape id="_x0000_i1029" type="#_x0000_t75" style="width:384pt;height:37.5pt" o:ole="">
            <v:imagedata r:id="rId13" o:title=""/>
          </v:shape>
          <o:OLEObject Type="Embed" ProgID="Equation.DSMT4" ShapeID="_x0000_i1029" DrawAspect="Content" ObjectID="_1577134743" r:id="rId14"/>
        </w:object>
      </w:r>
      <w:r w:rsidRPr="008F57E2">
        <w:rPr>
          <w:sz w:val="24"/>
          <w:szCs w:val="24"/>
          <w:lang w:val="ru-RU"/>
        </w:rPr>
        <w:t xml:space="preserve">                                       </w:t>
      </w:r>
    </w:p>
    <w:p w:rsidR="006A049D" w:rsidRPr="008F57E2" w:rsidRDefault="006A049D" w:rsidP="006A049D">
      <w:pPr>
        <w:spacing w:after="0"/>
        <w:jc w:val="both"/>
        <w:rPr>
          <w:sz w:val="24"/>
          <w:szCs w:val="24"/>
          <w:lang w:val="ru-RU"/>
        </w:rPr>
      </w:pPr>
      <w:r>
        <w:rPr>
          <w:sz w:val="24"/>
          <w:szCs w:val="24"/>
          <w:lang w:val="sr-Cyrl-RS"/>
        </w:rPr>
        <w:t xml:space="preserve">  </w:t>
      </w:r>
      <w:r>
        <w:rPr>
          <w:sz w:val="24"/>
          <w:szCs w:val="24"/>
          <w:lang w:val="sr-Cyrl-RS"/>
        </w:rPr>
        <w:tab/>
      </w:r>
      <w:r w:rsidRPr="008F57E2">
        <w:rPr>
          <w:sz w:val="24"/>
          <w:szCs w:val="24"/>
          <w:lang w:val="ru-RU"/>
        </w:rPr>
        <w:t>(Математичко такмичење ''Мислиша 2016'').</w:t>
      </w:r>
    </w:p>
    <w:p w:rsidR="006A049D" w:rsidRPr="008F57E2" w:rsidRDefault="006A049D" w:rsidP="006A049D">
      <w:pPr>
        <w:spacing w:after="0"/>
        <w:jc w:val="both"/>
        <w:rPr>
          <w:sz w:val="24"/>
          <w:szCs w:val="24"/>
          <w:lang w:val="ru-RU"/>
        </w:rPr>
      </w:pPr>
      <w:r>
        <w:rPr>
          <w:sz w:val="24"/>
          <w:szCs w:val="24"/>
          <w:lang w:val="sr-Cyrl-RS"/>
        </w:rPr>
        <w:br/>
        <w:t xml:space="preserve">         </w:t>
      </w:r>
      <w:r>
        <w:rPr>
          <w:sz w:val="24"/>
          <w:szCs w:val="24"/>
          <w:lang w:val="sr-Cyrl-RS"/>
        </w:rPr>
        <w:tab/>
      </w:r>
      <w:r w:rsidRPr="008F57E2">
        <w:rPr>
          <w:sz w:val="24"/>
          <w:szCs w:val="24"/>
          <w:lang w:val="ru-RU"/>
        </w:rPr>
        <w:t>Посебну пажњу посветићемо задацима са апсолутним вредностима који се појављују на пријемним испитима за упис на факултет као што су:</w:t>
      </w:r>
    </w:p>
    <w:p w:rsidR="006A049D" w:rsidRPr="008F57E2" w:rsidRDefault="006A049D" w:rsidP="006A049D">
      <w:pPr>
        <w:numPr>
          <w:ilvl w:val="0"/>
          <w:numId w:val="4"/>
        </w:numPr>
        <w:spacing w:after="0" w:line="240" w:lineRule="auto"/>
        <w:jc w:val="both"/>
        <w:rPr>
          <w:sz w:val="24"/>
          <w:szCs w:val="24"/>
          <w:lang w:val="ru-RU"/>
        </w:rPr>
      </w:pPr>
      <w:r w:rsidRPr="008F57E2">
        <w:rPr>
          <w:sz w:val="24"/>
          <w:szCs w:val="24"/>
          <w:lang w:val="ru-RU"/>
        </w:rPr>
        <w:t xml:space="preserve">Број реалних решења једначине </w:t>
      </w:r>
      <w:r w:rsidRPr="008F57E2">
        <w:rPr>
          <w:position w:val="-18"/>
          <w:sz w:val="24"/>
          <w:szCs w:val="24"/>
        </w:rPr>
        <w:object w:dxaOrig="1959" w:dyaOrig="500">
          <v:shape id="_x0000_i1030" type="#_x0000_t75" style="width:97.5pt;height:24.75pt" o:ole="">
            <v:imagedata r:id="rId15" o:title=""/>
          </v:shape>
          <o:OLEObject Type="Embed" ProgID="Equation.DSMT4" ShapeID="_x0000_i1030" DrawAspect="Content" ObjectID="_1577134744" r:id="rId16"/>
        </w:object>
      </w:r>
      <w:r w:rsidRPr="008F57E2">
        <w:rPr>
          <w:sz w:val="24"/>
          <w:szCs w:val="24"/>
          <w:lang w:val="ru-RU"/>
        </w:rPr>
        <w:t xml:space="preserve"> једнак је:</w:t>
      </w:r>
    </w:p>
    <w:p w:rsidR="006A049D" w:rsidRPr="008F57E2" w:rsidRDefault="006A049D" w:rsidP="006A049D">
      <w:pPr>
        <w:spacing w:after="0"/>
        <w:jc w:val="both"/>
        <w:rPr>
          <w:sz w:val="24"/>
          <w:szCs w:val="24"/>
          <w:lang w:val="ru-RU"/>
        </w:rPr>
      </w:pPr>
      <w:r>
        <w:rPr>
          <w:sz w:val="24"/>
          <w:szCs w:val="24"/>
          <w:lang w:val="sr-Cyrl-RS"/>
        </w:rPr>
        <w:t xml:space="preserve">        </w:t>
      </w:r>
      <w:r>
        <w:rPr>
          <w:sz w:val="24"/>
          <w:szCs w:val="24"/>
          <w:lang w:val="sr-Cyrl-RS"/>
        </w:rPr>
        <w:tab/>
      </w:r>
      <w:r w:rsidRPr="008F57E2">
        <w:rPr>
          <w:position w:val="-14"/>
          <w:sz w:val="24"/>
          <w:szCs w:val="24"/>
        </w:rPr>
        <w:object w:dxaOrig="4900" w:dyaOrig="420">
          <v:shape id="_x0000_i1031" type="#_x0000_t75" style="width:205.5pt;height:18pt" o:ole="">
            <v:imagedata r:id="rId17" o:title=""/>
          </v:shape>
          <o:OLEObject Type="Embed" ProgID="Equation.DSMT4" ShapeID="_x0000_i1031" DrawAspect="Content" ObjectID="_1577134745" r:id="rId18"/>
        </w:object>
      </w:r>
      <w:r w:rsidRPr="008F57E2">
        <w:rPr>
          <w:sz w:val="24"/>
          <w:szCs w:val="24"/>
          <w:lang w:val="ru-RU"/>
        </w:rPr>
        <w:t>не знам</w:t>
      </w:r>
    </w:p>
    <w:p w:rsidR="006A049D" w:rsidRPr="008F57E2" w:rsidRDefault="006A049D" w:rsidP="006A049D">
      <w:pPr>
        <w:spacing w:after="0"/>
        <w:ind w:left="360" w:firstLine="360"/>
        <w:jc w:val="both"/>
        <w:rPr>
          <w:sz w:val="24"/>
          <w:szCs w:val="24"/>
          <w:lang w:val="ru-RU"/>
        </w:rPr>
      </w:pPr>
      <w:r w:rsidRPr="008F57E2">
        <w:rPr>
          <w:sz w:val="24"/>
          <w:szCs w:val="24"/>
          <w:lang w:val="ru-RU"/>
        </w:rPr>
        <w:t>(Електротехнички факултет, Београд 27.06.2016. год.).</w:t>
      </w:r>
    </w:p>
    <w:p w:rsidR="006A049D" w:rsidRPr="008F57E2" w:rsidRDefault="006A049D" w:rsidP="006A049D">
      <w:pPr>
        <w:numPr>
          <w:ilvl w:val="0"/>
          <w:numId w:val="4"/>
        </w:numPr>
        <w:spacing w:after="0" w:line="240" w:lineRule="auto"/>
        <w:jc w:val="both"/>
        <w:rPr>
          <w:sz w:val="24"/>
          <w:szCs w:val="24"/>
          <w:lang w:val="ru-RU"/>
        </w:rPr>
      </w:pPr>
      <w:r w:rsidRPr="008F57E2">
        <w:rPr>
          <w:sz w:val="24"/>
          <w:szCs w:val="24"/>
          <w:lang w:val="ru-RU"/>
        </w:rPr>
        <w:t xml:space="preserve">Скуп свих реалних решења неједначине  </w:t>
      </w:r>
      <w:r w:rsidRPr="008F57E2">
        <w:rPr>
          <w:position w:val="-34"/>
          <w:sz w:val="24"/>
          <w:szCs w:val="24"/>
        </w:rPr>
        <w:object w:dxaOrig="2240" w:dyaOrig="860">
          <v:shape id="_x0000_i1032" type="#_x0000_t75" style="width:111.75pt;height:42.75pt" o:ole="">
            <v:imagedata r:id="rId19" o:title=""/>
          </v:shape>
          <o:OLEObject Type="Embed" ProgID="Equation.DSMT4" ShapeID="_x0000_i1032" DrawAspect="Content" ObjectID="_1577134746" r:id="rId20"/>
        </w:object>
      </w:r>
      <w:r w:rsidRPr="008F57E2">
        <w:rPr>
          <w:sz w:val="24"/>
          <w:szCs w:val="24"/>
          <w:lang w:val="ru-RU"/>
        </w:rPr>
        <w:t xml:space="preserve"> је облика (за неке реалне бројеве </w:t>
      </w:r>
      <w:r w:rsidRPr="008F57E2">
        <w:rPr>
          <w:position w:val="-10"/>
          <w:sz w:val="24"/>
          <w:szCs w:val="24"/>
        </w:rPr>
        <w:object w:dxaOrig="940" w:dyaOrig="340">
          <v:shape id="_x0000_i1033" type="#_x0000_t75" style="width:47.25pt;height:17.25pt" o:ole="">
            <v:imagedata r:id="rId21" o:title=""/>
          </v:shape>
          <o:OLEObject Type="Embed" ProgID="Equation.DSMT4" ShapeID="_x0000_i1033" DrawAspect="Content" ObjectID="_1577134747" r:id="rId22"/>
        </w:object>
      </w:r>
      <w:r w:rsidRPr="008F57E2">
        <w:rPr>
          <w:sz w:val="24"/>
          <w:szCs w:val="24"/>
          <w:lang w:val="ru-RU"/>
        </w:rPr>
        <w:t xml:space="preserve"> такве да је    </w:t>
      </w:r>
      <w:r w:rsidRPr="008F57E2">
        <w:rPr>
          <w:position w:val="-6"/>
          <w:sz w:val="24"/>
          <w:szCs w:val="24"/>
        </w:rPr>
        <w:object w:dxaOrig="2480" w:dyaOrig="300">
          <v:shape id="_x0000_i1034" type="#_x0000_t75" style="width:123.75pt;height:15pt" o:ole="">
            <v:imagedata r:id="rId23" o:title=""/>
          </v:shape>
          <o:OLEObject Type="Embed" ProgID="Equation.DSMT4" ShapeID="_x0000_i1034" DrawAspect="Content" ObjectID="_1577134748" r:id="rId24"/>
        </w:object>
      </w:r>
      <w:r w:rsidRPr="008F57E2">
        <w:rPr>
          <w:sz w:val="24"/>
          <w:szCs w:val="24"/>
          <w:lang w:val="ru-RU"/>
        </w:rPr>
        <w:t>:</w:t>
      </w:r>
    </w:p>
    <w:p w:rsidR="006A049D" w:rsidRPr="008F57E2" w:rsidRDefault="006A049D" w:rsidP="006A049D">
      <w:pPr>
        <w:spacing w:after="0"/>
        <w:jc w:val="both"/>
        <w:rPr>
          <w:sz w:val="24"/>
          <w:szCs w:val="24"/>
        </w:rPr>
      </w:pPr>
      <w:r w:rsidRPr="008F57E2">
        <w:rPr>
          <w:sz w:val="24"/>
          <w:szCs w:val="24"/>
          <w:lang w:val="ru-RU"/>
        </w:rPr>
        <w:lastRenderedPageBreak/>
        <w:t xml:space="preserve">              </w:t>
      </w:r>
      <w:r w:rsidRPr="008F57E2">
        <w:rPr>
          <w:position w:val="-38"/>
          <w:sz w:val="24"/>
          <w:szCs w:val="24"/>
        </w:rPr>
        <w:object w:dxaOrig="7680" w:dyaOrig="900">
          <v:shape id="_x0000_i1035" type="#_x0000_t75" style="width:343.5pt;height:40.5pt" o:ole="">
            <v:imagedata r:id="rId25" o:title=""/>
          </v:shape>
          <o:OLEObject Type="Embed" ProgID="Equation.DSMT4" ShapeID="_x0000_i1035" DrawAspect="Content" ObjectID="_1577134749" r:id="rId26"/>
        </w:object>
      </w:r>
    </w:p>
    <w:p w:rsidR="006A049D" w:rsidRPr="008F57E2" w:rsidRDefault="006A049D" w:rsidP="006A049D">
      <w:pPr>
        <w:spacing w:after="0"/>
        <w:ind w:left="360" w:firstLine="360"/>
        <w:jc w:val="both"/>
        <w:rPr>
          <w:sz w:val="24"/>
          <w:szCs w:val="24"/>
        </w:rPr>
      </w:pPr>
      <w:r w:rsidRPr="008F57E2">
        <w:rPr>
          <w:sz w:val="24"/>
          <w:szCs w:val="24"/>
        </w:rPr>
        <w:t>(</w:t>
      </w:r>
      <w:proofErr w:type="spellStart"/>
      <w:r w:rsidRPr="008F57E2">
        <w:rPr>
          <w:sz w:val="24"/>
          <w:szCs w:val="24"/>
        </w:rPr>
        <w:t>Електротехнички</w:t>
      </w:r>
      <w:proofErr w:type="spellEnd"/>
      <w:r w:rsidRPr="008F57E2">
        <w:rPr>
          <w:sz w:val="24"/>
          <w:szCs w:val="24"/>
        </w:rPr>
        <w:t xml:space="preserve"> </w:t>
      </w:r>
      <w:proofErr w:type="spellStart"/>
      <w:r w:rsidRPr="008F57E2">
        <w:rPr>
          <w:sz w:val="24"/>
          <w:szCs w:val="24"/>
        </w:rPr>
        <w:t>факултет</w:t>
      </w:r>
      <w:proofErr w:type="spellEnd"/>
      <w:r w:rsidRPr="008F57E2">
        <w:rPr>
          <w:sz w:val="24"/>
          <w:szCs w:val="24"/>
        </w:rPr>
        <w:t xml:space="preserve">, </w:t>
      </w:r>
      <w:proofErr w:type="spellStart"/>
      <w:r w:rsidRPr="008F57E2">
        <w:rPr>
          <w:sz w:val="24"/>
          <w:szCs w:val="24"/>
        </w:rPr>
        <w:t>Београд</w:t>
      </w:r>
      <w:proofErr w:type="spellEnd"/>
      <w:r w:rsidRPr="008F57E2">
        <w:rPr>
          <w:sz w:val="24"/>
          <w:szCs w:val="24"/>
        </w:rPr>
        <w:t xml:space="preserve"> 27.06.2016. </w:t>
      </w:r>
      <w:proofErr w:type="spellStart"/>
      <w:r w:rsidRPr="008F57E2">
        <w:rPr>
          <w:sz w:val="24"/>
          <w:szCs w:val="24"/>
        </w:rPr>
        <w:t>год</w:t>
      </w:r>
      <w:proofErr w:type="spellEnd"/>
      <w:r w:rsidRPr="008F57E2">
        <w:rPr>
          <w:sz w:val="24"/>
          <w:szCs w:val="24"/>
        </w:rPr>
        <w:t>.).</w:t>
      </w:r>
    </w:p>
    <w:p w:rsidR="006A049D" w:rsidRPr="008F57E2" w:rsidRDefault="006A049D" w:rsidP="006A049D">
      <w:pPr>
        <w:numPr>
          <w:ilvl w:val="0"/>
          <w:numId w:val="4"/>
        </w:numPr>
        <w:spacing w:after="0" w:line="240" w:lineRule="auto"/>
        <w:jc w:val="both"/>
        <w:rPr>
          <w:sz w:val="24"/>
          <w:szCs w:val="24"/>
          <w:lang w:val="ru-RU"/>
        </w:rPr>
      </w:pPr>
      <w:r w:rsidRPr="008F57E2">
        <w:rPr>
          <w:sz w:val="24"/>
          <w:szCs w:val="24"/>
          <w:lang w:val="ru-RU"/>
        </w:rPr>
        <w:t xml:space="preserve">Број целобројних решења неједначине </w:t>
      </w:r>
      <w:r w:rsidRPr="008F57E2">
        <w:rPr>
          <w:position w:val="-14"/>
          <w:sz w:val="24"/>
          <w:szCs w:val="24"/>
        </w:rPr>
        <w:object w:dxaOrig="1479" w:dyaOrig="420">
          <v:shape id="_x0000_i1036" type="#_x0000_t75" style="width:73.5pt;height:21pt" o:ole="">
            <v:imagedata r:id="rId27" o:title=""/>
          </v:shape>
          <o:OLEObject Type="Embed" ProgID="Equation.DSMT4" ShapeID="_x0000_i1036" DrawAspect="Content" ObjectID="_1577134750" r:id="rId28"/>
        </w:object>
      </w:r>
      <w:r w:rsidRPr="008F57E2">
        <w:rPr>
          <w:sz w:val="24"/>
          <w:szCs w:val="24"/>
          <w:lang w:val="ru-RU"/>
        </w:rPr>
        <w:t xml:space="preserve"> у интервалу </w:t>
      </w:r>
      <w:r w:rsidRPr="008F57E2">
        <w:rPr>
          <w:position w:val="-14"/>
          <w:sz w:val="24"/>
          <w:szCs w:val="24"/>
        </w:rPr>
        <w:object w:dxaOrig="600" w:dyaOrig="420">
          <v:shape id="_x0000_i1037" type="#_x0000_t75" style="width:30pt;height:21pt" o:ole="">
            <v:imagedata r:id="rId29" o:title=""/>
          </v:shape>
          <o:OLEObject Type="Embed" ProgID="Equation.DSMT4" ShapeID="_x0000_i1037" DrawAspect="Content" ObjectID="_1577134751" r:id="rId30"/>
        </w:object>
      </w:r>
      <w:r w:rsidRPr="008F57E2">
        <w:rPr>
          <w:sz w:val="24"/>
          <w:szCs w:val="24"/>
          <w:lang w:val="ru-RU"/>
        </w:rPr>
        <w:t xml:space="preserve"> једнак је:</w:t>
      </w:r>
    </w:p>
    <w:p w:rsidR="006A049D" w:rsidRPr="00093DFE" w:rsidRDefault="006A049D" w:rsidP="006A049D">
      <w:pPr>
        <w:spacing w:after="0"/>
        <w:ind w:left="360"/>
        <w:jc w:val="both"/>
        <w:rPr>
          <w:sz w:val="24"/>
          <w:szCs w:val="24"/>
          <w:lang w:val="ru-RU"/>
        </w:rPr>
      </w:pPr>
      <w:r w:rsidRPr="008F57E2">
        <w:rPr>
          <w:sz w:val="24"/>
          <w:szCs w:val="24"/>
          <w:lang w:val="ru-RU"/>
        </w:rPr>
        <w:t xml:space="preserve">     </w:t>
      </w:r>
      <w:r w:rsidRPr="008F57E2">
        <w:rPr>
          <w:position w:val="-14"/>
          <w:sz w:val="24"/>
          <w:szCs w:val="24"/>
        </w:rPr>
        <w:object w:dxaOrig="4940" w:dyaOrig="420">
          <v:shape id="_x0000_i1038" type="#_x0000_t75" style="width:212.25pt;height:18.75pt" o:ole="">
            <v:imagedata r:id="rId31" o:title=""/>
          </v:shape>
          <o:OLEObject Type="Embed" ProgID="Equation.DSMT4" ShapeID="_x0000_i1038" DrawAspect="Content" ObjectID="_1577134752" r:id="rId32"/>
        </w:object>
      </w:r>
      <w:r w:rsidRPr="00093DFE">
        <w:rPr>
          <w:sz w:val="24"/>
          <w:szCs w:val="24"/>
          <w:lang w:val="ru-RU"/>
        </w:rPr>
        <w:t>не знам</w:t>
      </w:r>
    </w:p>
    <w:p w:rsidR="006A049D" w:rsidRPr="00093DFE" w:rsidRDefault="006A049D" w:rsidP="006A049D">
      <w:pPr>
        <w:spacing w:after="0"/>
        <w:ind w:firstLine="323"/>
        <w:rPr>
          <w:sz w:val="24"/>
          <w:szCs w:val="24"/>
          <w:lang w:val="ru-RU"/>
        </w:rPr>
      </w:pPr>
      <w:r w:rsidRPr="00093DFE">
        <w:rPr>
          <w:sz w:val="24"/>
          <w:szCs w:val="24"/>
          <w:lang w:val="ru-RU"/>
        </w:rPr>
        <w:t>(Математички факултет, Београд 29.06.2016. год.).</w:t>
      </w:r>
    </w:p>
    <w:p w:rsidR="00A345A0" w:rsidRPr="006A049D" w:rsidRDefault="00A345A0" w:rsidP="006A049D"/>
    <w:sectPr w:rsidR="00A345A0" w:rsidRPr="006A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F6A5D"/>
    <w:multiLevelType w:val="hybridMultilevel"/>
    <w:tmpl w:val="D7DE0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446B58"/>
    <w:multiLevelType w:val="hybridMultilevel"/>
    <w:tmpl w:val="B0CAB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64288F"/>
    <w:multiLevelType w:val="hybridMultilevel"/>
    <w:tmpl w:val="6A42F808"/>
    <w:lvl w:ilvl="0" w:tplc="FB860514">
      <w:start w:val="7"/>
      <w:numFmt w:val="bullet"/>
      <w:lvlText w:val=""/>
      <w:lvlJc w:val="left"/>
      <w:pPr>
        <w:tabs>
          <w:tab w:val="num" w:pos="1282"/>
        </w:tabs>
        <w:ind w:left="1282" w:hanging="454"/>
      </w:pPr>
      <w:rPr>
        <w:rFonts w:ascii="Symbol" w:hAnsi="Symbol" w:hint="default"/>
        <w:sz w:val="20"/>
        <w:u w:color="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FD1572"/>
    <w:multiLevelType w:val="hybridMultilevel"/>
    <w:tmpl w:val="CE9A9062"/>
    <w:lvl w:ilvl="0" w:tplc="FB860514">
      <w:start w:val="7"/>
      <w:numFmt w:val="bullet"/>
      <w:lvlText w:val=""/>
      <w:lvlJc w:val="left"/>
      <w:pPr>
        <w:tabs>
          <w:tab w:val="num" w:pos="1402"/>
        </w:tabs>
        <w:ind w:left="1402" w:hanging="454"/>
      </w:pPr>
      <w:rPr>
        <w:rFonts w:ascii="Symbol" w:hAnsi="Symbol" w:hint="default"/>
        <w:sz w:val="20"/>
        <w:u w:color="FF000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D"/>
    <w:rsid w:val="000049D6"/>
    <w:rsid w:val="0008520D"/>
    <w:rsid w:val="00106EC7"/>
    <w:rsid w:val="00136EBB"/>
    <w:rsid w:val="004B2BB5"/>
    <w:rsid w:val="00537758"/>
    <w:rsid w:val="0054090C"/>
    <w:rsid w:val="00576C46"/>
    <w:rsid w:val="006434C0"/>
    <w:rsid w:val="006A049D"/>
    <w:rsid w:val="007D124C"/>
    <w:rsid w:val="00A345A0"/>
    <w:rsid w:val="00BB0A9C"/>
    <w:rsid w:val="00BB473D"/>
    <w:rsid w:val="00C278FE"/>
    <w:rsid w:val="00C330E5"/>
    <w:rsid w:val="00E10F20"/>
    <w:rsid w:val="00EC2B80"/>
    <w:rsid w:val="00FC501F"/>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43A9-031E-4FDD-8D73-A6E672E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537758"/>
    <w:rPr>
      <w:rFonts w:ascii="Liberation Serif" w:eastAsia="Droid Sans Fallback" w:hAnsi="Liberation Serif" w:cs="FreeSans"/>
      <w:kern w:val="2"/>
      <w:sz w:val="24"/>
      <w:szCs w:val="24"/>
      <w:lang w:eastAsia="zh-CN" w:bidi="hi-IN"/>
    </w:rPr>
  </w:style>
  <w:style w:type="paragraph" w:styleId="BodyText">
    <w:name w:val="Body Text"/>
    <w:basedOn w:val="Normal"/>
    <w:link w:val="BodyTextChar"/>
    <w:rsid w:val="00537758"/>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BodyTextChar1">
    <w:name w:val="Body Text Char1"/>
    <w:basedOn w:val="DefaultParagraphFont"/>
    <w:uiPriority w:val="99"/>
    <w:semiHidden/>
    <w:rsid w:val="0053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dc:creator>
  <cp:keywords/>
  <dc:description/>
  <cp:lastModifiedBy>Velja</cp:lastModifiedBy>
  <cp:revision>2</cp:revision>
  <dcterms:created xsi:type="dcterms:W3CDTF">2018-01-10T23:13:00Z</dcterms:created>
  <dcterms:modified xsi:type="dcterms:W3CDTF">2018-01-10T23:13:00Z</dcterms:modified>
</cp:coreProperties>
</file>